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7707B" w:rsidR="0067707B" w:rsidP="0067707B" w:rsidRDefault="0067707B" w14:paraId="3EBD481D" w14:textId="77777777">
      <w:pPr>
        <w:widowControl w:val="0"/>
        <w:autoSpaceDE w:val="0"/>
        <w:autoSpaceDN w:val="0"/>
        <w:adjustRightInd w:val="0"/>
        <w:spacing w:before="240" w:after="240" w:line="240" w:lineRule="atLeast"/>
        <w:ind w:right="-20"/>
        <w:jc w:val="center"/>
        <w:rPr>
          <w:rFonts w:ascii="Arial" w:hAnsi="Arial" w:cs="Arial"/>
          <w:b/>
          <w:bCs/>
          <w:color w:val="000000"/>
          <w:w w:val="103"/>
          <w:sz w:val="56"/>
          <w:szCs w:val="56"/>
          <w:u w:val="single"/>
        </w:rPr>
      </w:pPr>
      <w:bookmarkStart w:name="_Hlk15639027" w:id="0"/>
      <w:r w:rsidRPr="0067707B">
        <w:rPr>
          <w:rFonts w:ascii="Arial" w:hAnsi="Arial" w:cs="Arial"/>
          <w:b/>
          <w:bCs/>
          <w:color w:val="000000"/>
          <w:w w:val="103"/>
          <w:sz w:val="56"/>
          <w:szCs w:val="56"/>
          <w:u w:val="single"/>
        </w:rPr>
        <w:t xml:space="preserve">The Asfordby Hill School </w:t>
      </w:r>
    </w:p>
    <w:p w:rsidRPr="0067707B" w:rsidR="0067707B" w:rsidP="0067707B" w:rsidRDefault="0067707B" w14:paraId="33500BCB" w14:textId="77777777">
      <w:pPr>
        <w:widowControl w:val="0"/>
        <w:autoSpaceDE w:val="0"/>
        <w:autoSpaceDN w:val="0"/>
        <w:adjustRightInd w:val="0"/>
        <w:spacing w:before="240" w:after="240" w:line="240" w:lineRule="atLeast"/>
        <w:ind w:right="-20"/>
        <w:rPr>
          <w:rFonts w:ascii="Arial" w:hAnsi="Arial" w:cs="Arial"/>
          <w:b/>
          <w:color w:val="000000"/>
          <w:w w:val="103"/>
          <w:sz w:val="24"/>
          <w:szCs w:val="24"/>
          <w:u w:val="single"/>
        </w:rPr>
      </w:pPr>
    </w:p>
    <w:p w:rsidRPr="0067707B" w:rsidR="0067707B" w:rsidP="0067707B" w:rsidRDefault="0067707B" w14:paraId="7CA984D1" w14:textId="47D37BF2">
      <w:pPr>
        <w:widowControl w:val="0"/>
        <w:autoSpaceDE w:val="0"/>
        <w:autoSpaceDN w:val="0"/>
        <w:adjustRightInd w:val="0"/>
        <w:spacing w:before="240" w:after="240" w:line="240" w:lineRule="atLeast"/>
        <w:ind w:right="-20"/>
        <w:jc w:val="center"/>
        <w:rPr>
          <w:rFonts w:ascii="Arial" w:hAnsi="Arial" w:cs="Arial"/>
          <w:b/>
          <w:bCs/>
          <w:color w:val="000000"/>
          <w:w w:val="103"/>
          <w:sz w:val="24"/>
          <w:szCs w:val="24"/>
          <w:u w:val="single"/>
        </w:rPr>
      </w:pPr>
      <w:r w:rsidRPr="0067707B">
        <w:rPr>
          <w:rFonts w:ascii="Arial" w:hAnsi="Arial" w:cs="Arial"/>
          <w:b/>
          <w:noProof/>
          <w:color w:val="000000"/>
          <w:w w:val="103"/>
          <w:sz w:val="24"/>
          <w:szCs w:val="24"/>
          <w:u w:val="single"/>
        </w:rPr>
        <w:drawing>
          <wp:inline distT="0" distB="0" distL="0" distR="0" wp14:anchorId="7E3E7FE4" wp14:editId="1D359205">
            <wp:extent cx="2446020" cy="2845137"/>
            <wp:effectExtent l="0" t="0" r="0" b="0"/>
            <wp:docPr id="10897509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0069" cy="2849847"/>
                    </a:xfrm>
                    <a:prstGeom prst="rect">
                      <a:avLst/>
                    </a:prstGeom>
                    <a:noFill/>
                    <a:ln>
                      <a:noFill/>
                    </a:ln>
                  </pic:spPr>
                </pic:pic>
              </a:graphicData>
            </a:graphic>
          </wp:inline>
        </w:drawing>
      </w:r>
    </w:p>
    <w:p w:rsidRPr="0067707B" w:rsidR="0067707B" w:rsidP="0067707B" w:rsidRDefault="0067707B" w14:paraId="47DBE589" w14:textId="78148F89">
      <w:pPr>
        <w:widowControl w:val="0"/>
        <w:autoSpaceDE w:val="0"/>
        <w:autoSpaceDN w:val="0"/>
        <w:adjustRightInd w:val="0"/>
        <w:spacing w:before="240" w:after="240" w:line="240" w:lineRule="atLeast"/>
        <w:ind w:right="-20"/>
        <w:jc w:val="center"/>
        <w:rPr>
          <w:rFonts w:ascii="Arial" w:hAnsi="Arial" w:cs="Arial"/>
          <w:b/>
          <w:color w:val="000000"/>
          <w:w w:val="103"/>
          <w:sz w:val="44"/>
          <w:szCs w:val="44"/>
          <w:u w:val="single"/>
        </w:rPr>
      </w:pPr>
      <w:r>
        <w:rPr>
          <w:rFonts w:ascii="Arial" w:hAnsi="Arial" w:cs="Arial"/>
          <w:b/>
          <w:color w:val="000000"/>
          <w:w w:val="103"/>
          <w:sz w:val="44"/>
          <w:szCs w:val="44"/>
          <w:u w:val="single"/>
        </w:rPr>
        <w:t>Admissions Policy 2026-2027</w:t>
      </w:r>
    </w:p>
    <w:tbl>
      <w:tblPr>
        <w:tblW w:w="9639" w:type="dxa"/>
        <w:tblInd w:w="-459"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ook w:val="04A0" w:firstRow="1" w:lastRow="0" w:firstColumn="1" w:lastColumn="0" w:noHBand="0" w:noVBand="1"/>
      </w:tblPr>
      <w:tblGrid>
        <w:gridCol w:w="4241"/>
        <w:gridCol w:w="5398"/>
      </w:tblGrid>
      <w:tr w:rsidRPr="0067707B" w:rsidR="0067707B" w:rsidTr="5525300E" w14:paraId="6157F568" w14:textId="77777777">
        <w:tc>
          <w:tcPr>
            <w:tcW w:w="9639" w:type="dxa"/>
            <w:gridSpan w:val="2"/>
            <w:tcBorders>
              <w:top w:val="single" w:color="auto" w:sz="18" w:space="0"/>
              <w:left w:val="single" w:color="auto" w:sz="18" w:space="0"/>
              <w:bottom w:val="single" w:color="auto" w:sz="6" w:space="0"/>
              <w:right w:val="single" w:color="auto" w:sz="18" w:space="0"/>
            </w:tcBorders>
            <w:tcMar/>
            <w:hideMark/>
          </w:tcPr>
          <w:p w:rsidRPr="0067707B" w:rsidR="0067707B" w:rsidP="0067707B" w:rsidRDefault="0067707B" w14:paraId="5A019DD9" w14:textId="77777777">
            <w:pPr>
              <w:widowControl w:val="0"/>
              <w:autoSpaceDE w:val="0"/>
              <w:autoSpaceDN w:val="0"/>
              <w:adjustRightInd w:val="0"/>
              <w:spacing w:before="240" w:after="240" w:line="240" w:lineRule="auto"/>
              <w:ind w:right="-20"/>
              <w:rPr>
                <w:rFonts w:ascii="Arial" w:hAnsi="Arial" w:cs="Arial"/>
                <w:b/>
                <w:color w:val="000000"/>
                <w:w w:val="103"/>
                <w:sz w:val="20"/>
                <w:szCs w:val="20"/>
                <w:u w:val="single"/>
              </w:rPr>
            </w:pPr>
            <w:r w:rsidRPr="0067707B">
              <w:rPr>
                <w:rFonts w:ascii="Arial" w:hAnsi="Arial" w:cs="Arial"/>
                <w:b/>
                <w:color w:val="000000"/>
                <w:w w:val="103"/>
                <w:sz w:val="20"/>
                <w:szCs w:val="20"/>
                <w:u w:val="single"/>
              </w:rPr>
              <w:t>This Policy Links With:</w:t>
            </w:r>
          </w:p>
          <w:p w:rsidRPr="0067707B" w:rsidR="0067707B" w:rsidP="0067707B" w:rsidRDefault="0067707B" w14:paraId="0B1168F3" w14:textId="77777777">
            <w:pPr>
              <w:widowControl w:val="0"/>
              <w:autoSpaceDE w:val="0"/>
              <w:autoSpaceDN w:val="0"/>
              <w:adjustRightInd w:val="0"/>
              <w:spacing w:before="240" w:after="240" w:line="240" w:lineRule="auto"/>
              <w:ind w:right="-20"/>
              <w:rPr>
                <w:rFonts w:ascii="Arial" w:hAnsi="Arial" w:cs="Arial"/>
                <w:bCs/>
                <w:color w:val="000000"/>
                <w:w w:val="103"/>
                <w:sz w:val="20"/>
                <w:szCs w:val="20"/>
              </w:rPr>
            </w:pPr>
            <w:r w:rsidRPr="0067707B">
              <w:rPr>
                <w:rFonts w:ascii="Arial" w:hAnsi="Arial" w:cs="Arial"/>
                <w:bCs/>
                <w:color w:val="000000"/>
                <w:w w:val="103"/>
                <w:sz w:val="20"/>
                <w:szCs w:val="20"/>
              </w:rPr>
              <w:t>Financial procedures</w:t>
            </w:r>
          </w:p>
          <w:p w:rsidRPr="0067707B" w:rsidR="0067707B" w:rsidP="0067707B" w:rsidRDefault="0067707B" w14:paraId="35F3E0F5" w14:textId="77777777">
            <w:pPr>
              <w:widowControl w:val="0"/>
              <w:autoSpaceDE w:val="0"/>
              <w:autoSpaceDN w:val="0"/>
              <w:adjustRightInd w:val="0"/>
              <w:spacing w:before="240" w:after="240" w:line="240" w:lineRule="auto"/>
              <w:ind w:right="-20"/>
              <w:rPr>
                <w:rFonts w:ascii="Arial" w:hAnsi="Arial" w:cs="Arial"/>
                <w:bCs/>
                <w:color w:val="000000"/>
                <w:w w:val="103"/>
                <w:sz w:val="20"/>
                <w:szCs w:val="20"/>
              </w:rPr>
            </w:pPr>
            <w:r w:rsidRPr="0067707B">
              <w:rPr>
                <w:rFonts w:ascii="Arial" w:hAnsi="Arial" w:cs="Arial"/>
                <w:bCs/>
                <w:color w:val="000000"/>
                <w:w w:val="103"/>
                <w:sz w:val="20"/>
                <w:szCs w:val="20"/>
              </w:rPr>
              <w:t>Pupil premium Policy</w:t>
            </w:r>
          </w:p>
          <w:p w:rsidRPr="0067707B" w:rsidR="0067707B" w:rsidP="0067707B" w:rsidRDefault="0067707B" w14:paraId="6809F70F" w14:textId="77777777">
            <w:pPr>
              <w:widowControl w:val="0"/>
              <w:autoSpaceDE w:val="0"/>
              <w:autoSpaceDN w:val="0"/>
              <w:adjustRightInd w:val="0"/>
              <w:spacing w:before="240" w:after="240" w:line="240" w:lineRule="auto"/>
              <w:ind w:right="-20"/>
              <w:rPr>
                <w:rFonts w:ascii="Arial" w:hAnsi="Arial" w:cs="Arial"/>
                <w:b/>
                <w:color w:val="000000"/>
                <w:w w:val="103"/>
                <w:sz w:val="24"/>
                <w:szCs w:val="24"/>
                <w:u w:val="single"/>
              </w:rPr>
            </w:pPr>
            <w:r w:rsidRPr="0067707B">
              <w:rPr>
                <w:rFonts w:ascii="Arial" w:hAnsi="Arial" w:cs="Arial"/>
                <w:bCs/>
                <w:color w:val="000000"/>
                <w:w w:val="103"/>
                <w:sz w:val="20"/>
                <w:szCs w:val="20"/>
              </w:rPr>
              <w:t>Equal Opportunities</w:t>
            </w:r>
          </w:p>
        </w:tc>
      </w:tr>
      <w:tr w:rsidRPr="0067707B" w:rsidR="0067707B" w:rsidTr="5525300E" w14:paraId="7F663E34"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0067707B" w:rsidRDefault="0067707B" w14:paraId="564DB0A6" w14:textId="7FE50F3E">
            <w:pPr>
              <w:widowControl w:val="0"/>
              <w:autoSpaceDE w:val="0"/>
              <w:autoSpaceDN w:val="0"/>
              <w:adjustRightInd w:val="0"/>
              <w:spacing w:before="240" w:after="240" w:line="240" w:lineRule="atLeast"/>
              <w:ind w:right="-20"/>
              <w:jc w:val="center"/>
              <w:rPr>
                <w:rFonts w:ascii="Arial" w:hAnsi="Arial" w:cs="Arial"/>
                <w:b/>
                <w:color w:val="000000"/>
                <w:w w:val="103"/>
                <w:sz w:val="24"/>
                <w:szCs w:val="24"/>
                <w:u w:val="single"/>
              </w:rPr>
            </w:pPr>
            <w:r w:rsidRPr="0067707B">
              <w:rPr>
                <w:rFonts w:ascii="Arial" w:hAnsi="Arial" w:cs="Arial"/>
                <w:b/>
                <w:color w:val="000000"/>
                <w:w w:val="103"/>
                <w:sz w:val="24"/>
                <w:szCs w:val="24"/>
                <w:u w:val="single"/>
              </w:rPr>
              <w:t>Recommended:</w:t>
            </w:r>
          </w:p>
        </w:tc>
        <w:tc>
          <w:tcPr>
            <w:tcW w:w="5398" w:type="dxa"/>
            <w:tcBorders>
              <w:top w:val="single" w:color="auto" w:sz="6" w:space="0"/>
              <w:left w:val="single" w:color="auto" w:sz="6" w:space="0"/>
              <w:bottom w:val="single" w:color="auto" w:sz="6" w:space="0"/>
              <w:right w:val="single" w:color="auto" w:sz="18" w:space="0"/>
            </w:tcBorders>
            <w:tcMar/>
          </w:tcPr>
          <w:p w:rsidRPr="0067707B" w:rsidR="0067707B" w:rsidP="0067707B" w:rsidRDefault="0067707B" w14:paraId="7D7EAAAA" w14:textId="77777777">
            <w:pPr>
              <w:widowControl w:val="0"/>
              <w:autoSpaceDE w:val="0"/>
              <w:autoSpaceDN w:val="0"/>
              <w:adjustRightInd w:val="0"/>
              <w:spacing w:before="240" w:after="240" w:line="240" w:lineRule="atLeast"/>
              <w:ind w:right="-20"/>
              <w:jc w:val="center"/>
              <w:rPr>
                <w:rFonts w:ascii="Arial" w:hAnsi="Arial" w:cs="Arial"/>
                <w:b/>
                <w:color w:val="000000"/>
                <w:w w:val="103"/>
                <w:sz w:val="24"/>
                <w:szCs w:val="24"/>
                <w:u w:val="single"/>
              </w:rPr>
            </w:pPr>
          </w:p>
        </w:tc>
      </w:tr>
      <w:tr w:rsidRPr="0067707B" w:rsidR="0067707B" w:rsidTr="5525300E" w14:paraId="071733B3"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0067707B" w:rsidRDefault="0067707B" w14:paraId="4E2B87B0" w14:textId="1186A980">
            <w:pPr>
              <w:widowControl w:val="0"/>
              <w:autoSpaceDE w:val="0"/>
              <w:autoSpaceDN w:val="0"/>
              <w:adjustRightInd w:val="0"/>
              <w:spacing w:before="240" w:after="240" w:line="240" w:lineRule="atLeast"/>
              <w:ind w:right="-20"/>
              <w:jc w:val="center"/>
              <w:rPr>
                <w:rFonts w:ascii="Arial" w:hAnsi="Arial" w:cs="Arial"/>
                <w:b/>
                <w:color w:val="000000"/>
                <w:w w:val="103"/>
                <w:sz w:val="24"/>
                <w:szCs w:val="24"/>
                <w:u w:val="single"/>
              </w:rPr>
            </w:pPr>
            <w:r w:rsidRPr="0067707B">
              <w:rPr>
                <w:rFonts w:ascii="Arial" w:hAnsi="Arial" w:cs="Arial"/>
                <w:b/>
                <w:color w:val="000000"/>
                <w:w w:val="103"/>
                <w:sz w:val="24"/>
                <w:szCs w:val="24"/>
                <w:u w:val="single"/>
              </w:rPr>
              <w:t>Statutory:</w:t>
            </w:r>
          </w:p>
        </w:tc>
        <w:tc>
          <w:tcPr>
            <w:tcW w:w="5398" w:type="dxa"/>
            <w:tcBorders>
              <w:top w:val="single" w:color="auto" w:sz="6" w:space="0"/>
              <w:left w:val="single" w:color="auto" w:sz="6" w:space="0"/>
              <w:bottom w:val="single" w:color="auto" w:sz="6" w:space="0"/>
              <w:right w:val="single" w:color="auto" w:sz="18" w:space="0"/>
            </w:tcBorders>
            <w:tcMar/>
            <w:hideMark/>
          </w:tcPr>
          <w:p w:rsidRPr="0067707B" w:rsidR="0067707B" w:rsidP="0067707B" w:rsidRDefault="0067707B" w14:paraId="7701473F" w14:textId="77777777">
            <w:pPr>
              <w:widowControl w:val="0"/>
              <w:autoSpaceDE w:val="0"/>
              <w:autoSpaceDN w:val="0"/>
              <w:adjustRightInd w:val="0"/>
              <w:spacing w:before="240" w:after="240" w:line="240" w:lineRule="atLeast"/>
              <w:ind w:right="-20"/>
              <w:jc w:val="center"/>
              <w:rPr>
                <w:rFonts w:ascii="Arial" w:hAnsi="Arial" w:cs="Arial"/>
                <w:b/>
                <w:color w:val="000000"/>
                <w:w w:val="103"/>
                <w:sz w:val="24"/>
                <w:szCs w:val="24"/>
                <w:u w:val="single"/>
              </w:rPr>
            </w:pPr>
            <w:r w:rsidRPr="0067707B">
              <w:rPr>
                <w:rFonts w:ascii="Arial" w:hAnsi="Arial" w:cs="Arial"/>
                <w:b/>
                <w:color w:val="000000"/>
                <w:w w:val="103"/>
                <w:sz w:val="24"/>
                <w:szCs w:val="24"/>
                <w:u w:val="single"/>
              </w:rPr>
              <w:t>Yes</w:t>
            </w:r>
          </w:p>
        </w:tc>
      </w:tr>
      <w:tr w:rsidRPr="0067707B" w:rsidR="0067707B" w:rsidTr="5525300E" w14:paraId="16C7B55A"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0067707B" w:rsidRDefault="0067707B" w14:paraId="17CD420D" w14:textId="76213D3B">
            <w:pPr>
              <w:widowControl w:val="0"/>
              <w:autoSpaceDE w:val="0"/>
              <w:autoSpaceDN w:val="0"/>
              <w:adjustRightInd w:val="0"/>
              <w:spacing w:before="240" w:after="240" w:line="240" w:lineRule="atLeast"/>
              <w:ind w:right="-20"/>
              <w:jc w:val="center"/>
              <w:rPr>
                <w:rFonts w:ascii="Arial" w:hAnsi="Arial" w:cs="Arial"/>
                <w:b/>
                <w:color w:val="000000"/>
                <w:w w:val="103"/>
                <w:sz w:val="24"/>
                <w:szCs w:val="24"/>
                <w:u w:val="single"/>
              </w:rPr>
            </w:pPr>
            <w:r w:rsidRPr="0067707B">
              <w:rPr>
                <w:rFonts w:ascii="Arial" w:hAnsi="Arial" w:cs="Arial"/>
                <w:b/>
                <w:color w:val="000000"/>
                <w:w w:val="103"/>
                <w:sz w:val="24"/>
                <w:szCs w:val="24"/>
                <w:u w:val="single"/>
              </w:rPr>
              <w:t>Date Reviewed:</w:t>
            </w:r>
          </w:p>
        </w:tc>
        <w:tc>
          <w:tcPr>
            <w:tcW w:w="5398" w:type="dxa"/>
            <w:tcBorders>
              <w:top w:val="single" w:color="auto" w:sz="6" w:space="0"/>
              <w:left w:val="single" w:color="auto" w:sz="6" w:space="0"/>
              <w:bottom w:val="single" w:color="auto" w:sz="6" w:space="0"/>
              <w:right w:val="single" w:color="auto" w:sz="18" w:space="0"/>
            </w:tcBorders>
            <w:tcMar/>
            <w:hideMark/>
          </w:tcPr>
          <w:p w:rsidRPr="0067707B" w:rsidR="0067707B" w:rsidP="0067707B" w:rsidRDefault="0067707B" w14:paraId="386BB33B" w14:textId="784D3EB9">
            <w:pPr>
              <w:widowControl w:val="0"/>
              <w:autoSpaceDE w:val="0"/>
              <w:autoSpaceDN w:val="0"/>
              <w:adjustRightInd w:val="0"/>
              <w:spacing w:before="240" w:after="240" w:line="240" w:lineRule="atLeast"/>
              <w:ind w:right="-20"/>
              <w:jc w:val="center"/>
              <w:rPr>
                <w:rFonts w:ascii="Arial" w:hAnsi="Arial" w:cs="Arial"/>
                <w:b/>
                <w:color w:val="000000"/>
                <w:w w:val="103"/>
                <w:sz w:val="24"/>
                <w:szCs w:val="24"/>
                <w:u w:val="single"/>
              </w:rPr>
            </w:pPr>
            <w:r>
              <w:rPr>
                <w:rFonts w:ascii="Arial" w:hAnsi="Arial" w:cs="Arial"/>
                <w:b/>
                <w:color w:val="000000"/>
                <w:w w:val="103"/>
                <w:sz w:val="24"/>
                <w:szCs w:val="24"/>
                <w:u w:val="single"/>
              </w:rPr>
              <w:t>Summer</w:t>
            </w:r>
            <w:r w:rsidRPr="0067707B">
              <w:rPr>
                <w:rFonts w:ascii="Arial" w:hAnsi="Arial" w:cs="Arial"/>
                <w:b/>
                <w:color w:val="000000"/>
                <w:w w:val="103"/>
                <w:sz w:val="24"/>
                <w:szCs w:val="24"/>
                <w:u w:val="single"/>
              </w:rPr>
              <w:t xml:space="preserve"> 2026</w:t>
            </w:r>
          </w:p>
        </w:tc>
      </w:tr>
      <w:tr w:rsidRPr="0067707B" w:rsidR="0067707B" w:rsidTr="5525300E" w14:paraId="4DC51A74"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0067707B" w:rsidRDefault="0067707B" w14:paraId="392FC81A" w14:textId="29A5DCCF">
            <w:pPr>
              <w:widowControl w:val="0"/>
              <w:autoSpaceDE w:val="0"/>
              <w:autoSpaceDN w:val="0"/>
              <w:adjustRightInd w:val="0"/>
              <w:spacing w:before="240" w:after="240" w:line="240" w:lineRule="atLeast"/>
              <w:ind w:right="-20"/>
              <w:jc w:val="center"/>
              <w:rPr>
                <w:rFonts w:ascii="Arial" w:hAnsi="Arial" w:cs="Arial"/>
                <w:b/>
                <w:color w:val="000000"/>
                <w:w w:val="103"/>
                <w:sz w:val="24"/>
                <w:szCs w:val="24"/>
                <w:u w:val="single"/>
              </w:rPr>
            </w:pPr>
            <w:r w:rsidRPr="0067707B">
              <w:rPr>
                <w:rFonts w:ascii="Arial" w:hAnsi="Arial" w:cs="Arial"/>
                <w:b/>
                <w:color w:val="000000"/>
                <w:w w:val="103"/>
                <w:sz w:val="24"/>
                <w:szCs w:val="24"/>
                <w:u w:val="single"/>
              </w:rPr>
              <w:t>Date of Next Review:</w:t>
            </w:r>
          </w:p>
        </w:tc>
        <w:tc>
          <w:tcPr>
            <w:tcW w:w="5398" w:type="dxa"/>
            <w:tcBorders>
              <w:top w:val="single" w:color="auto" w:sz="6" w:space="0"/>
              <w:left w:val="single" w:color="auto" w:sz="6" w:space="0"/>
              <w:bottom w:val="single" w:color="auto" w:sz="6" w:space="0"/>
              <w:right w:val="single" w:color="auto" w:sz="18" w:space="0"/>
            </w:tcBorders>
            <w:tcMar/>
            <w:hideMark/>
          </w:tcPr>
          <w:p w:rsidRPr="0067707B" w:rsidR="0067707B" w:rsidP="0067707B" w:rsidRDefault="0067707B" w14:paraId="791C4D0E" w14:textId="370A853A">
            <w:pPr>
              <w:widowControl w:val="0"/>
              <w:autoSpaceDE w:val="0"/>
              <w:autoSpaceDN w:val="0"/>
              <w:adjustRightInd w:val="0"/>
              <w:spacing w:before="240" w:after="240" w:line="240" w:lineRule="atLeast"/>
              <w:ind w:right="-20"/>
              <w:jc w:val="center"/>
              <w:rPr>
                <w:rFonts w:ascii="Arial" w:hAnsi="Arial" w:cs="Arial"/>
                <w:b/>
                <w:color w:val="000000"/>
                <w:w w:val="103"/>
                <w:sz w:val="24"/>
                <w:szCs w:val="24"/>
                <w:u w:val="single"/>
              </w:rPr>
            </w:pPr>
            <w:r w:rsidRPr="0067707B">
              <w:rPr>
                <w:rFonts w:ascii="Arial" w:hAnsi="Arial" w:cs="Arial"/>
                <w:b/>
                <w:color w:val="000000"/>
                <w:w w:val="103"/>
                <w:sz w:val="24"/>
                <w:szCs w:val="24"/>
                <w:u w:val="single"/>
              </w:rPr>
              <w:t>S</w:t>
            </w:r>
            <w:r>
              <w:rPr>
                <w:rFonts w:ascii="Arial" w:hAnsi="Arial" w:cs="Arial"/>
                <w:b/>
                <w:color w:val="000000"/>
                <w:w w:val="103"/>
                <w:sz w:val="24"/>
                <w:szCs w:val="24"/>
                <w:u w:val="single"/>
              </w:rPr>
              <w:t>pring</w:t>
            </w:r>
            <w:r w:rsidRPr="0067707B">
              <w:rPr>
                <w:rFonts w:ascii="Arial" w:hAnsi="Arial" w:cs="Arial"/>
                <w:b/>
                <w:color w:val="000000"/>
                <w:w w:val="103"/>
                <w:sz w:val="24"/>
                <w:szCs w:val="24"/>
                <w:u w:val="single"/>
              </w:rPr>
              <w:t xml:space="preserve"> 202</w:t>
            </w:r>
            <w:r>
              <w:rPr>
                <w:rFonts w:ascii="Arial" w:hAnsi="Arial" w:cs="Arial"/>
                <w:b/>
                <w:color w:val="000000"/>
                <w:w w:val="103"/>
                <w:sz w:val="24"/>
                <w:szCs w:val="24"/>
                <w:u w:val="single"/>
              </w:rPr>
              <w:t>7</w:t>
            </w:r>
          </w:p>
        </w:tc>
      </w:tr>
      <w:tr w:rsidRPr="0067707B" w:rsidR="0067707B" w:rsidTr="5525300E" w14:paraId="194FB669" w14:textId="77777777">
        <w:tc>
          <w:tcPr>
            <w:tcW w:w="4241" w:type="dxa"/>
            <w:tcBorders>
              <w:top w:val="single" w:color="auto" w:sz="6" w:space="0"/>
              <w:left w:val="single" w:color="auto" w:sz="18" w:space="0"/>
              <w:bottom w:val="single" w:color="auto" w:sz="6" w:space="0"/>
              <w:right w:val="single" w:color="auto" w:sz="6" w:space="0"/>
            </w:tcBorders>
            <w:tcMar/>
          </w:tcPr>
          <w:p w:rsidRPr="0067707B" w:rsidR="0067707B" w:rsidP="0067707B" w:rsidRDefault="0067707B" w14:paraId="6F41A10E" w14:textId="5B14C9C3">
            <w:pPr>
              <w:widowControl w:val="0"/>
              <w:autoSpaceDE w:val="0"/>
              <w:autoSpaceDN w:val="0"/>
              <w:adjustRightInd w:val="0"/>
              <w:spacing w:before="240" w:after="240" w:line="240" w:lineRule="atLeast"/>
              <w:ind w:right="-20"/>
              <w:jc w:val="center"/>
              <w:rPr>
                <w:rFonts w:ascii="Arial" w:hAnsi="Arial" w:cs="Arial"/>
                <w:b/>
                <w:color w:val="000000"/>
                <w:w w:val="103"/>
                <w:sz w:val="24"/>
                <w:szCs w:val="24"/>
                <w:u w:val="single"/>
              </w:rPr>
            </w:pPr>
            <w:r w:rsidRPr="0067707B">
              <w:rPr>
                <w:rFonts w:ascii="Arial" w:hAnsi="Arial" w:cs="Arial"/>
                <w:b/>
                <w:color w:val="000000"/>
                <w:w w:val="103"/>
                <w:sz w:val="24"/>
                <w:szCs w:val="24"/>
                <w:u w:val="single"/>
              </w:rPr>
              <w:t>Committee Responsible for Review:</w:t>
            </w:r>
          </w:p>
        </w:tc>
        <w:tc>
          <w:tcPr>
            <w:tcW w:w="5398" w:type="dxa"/>
            <w:tcBorders>
              <w:top w:val="single" w:color="auto" w:sz="6" w:space="0"/>
              <w:left w:val="single" w:color="auto" w:sz="6" w:space="0"/>
              <w:bottom w:val="single" w:color="auto" w:sz="6" w:space="0"/>
              <w:right w:val="single" w:color="auto" w:sz="18" w:space="0"/>
            </w:tcBorders>
            <w:tcMar/>
            <w:hideMark/>
          </w:tcPr>
          <w:p w:rsidRPr="0067707B" w:rsidR="0067707B" w:rsidP="5525300E" w:rsidRDefault="0067707B" w14:paraId="43CC8D26" w14:textId="1AF46A9C">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5525300E" w:rsidR="0067707B">
              <w:rPr>
                <w:rFonts w:ascii="Arial" w:hAnsi="Arial" w:cs="Arial"/>
                <w:b w:val="1"/>
                <w:bCs w:val="1"/>
                <w:color w:val="000000"/>
                <w:w w:val="103"/>
                <w:sz w:val="24"/>
                <w:szCs w:val="24"/>
                <w:u w:val="single"/>
              </w:rPr>
              <w:t>F</w:t>
            </w:r>
            <w:r w:rsidRPr="5525300E" w:rsidR="4DA66E42">
              <w:rPr>
                <w:rFonts w:ascii="Arial" w:hAnsi="Arial" w:cs="Arial"/>
                <w:b w:val="1"/>
                <w:bCs w:val="1"/>
                <w:color w:val="000000" w:themeColor="text1" w:themeTint="FF" w:themeShade="FF"/>
                <w:sz w:val="24"/>
                <w:szCs w:val="24"/>
                <w:u w:val="single"/>
              </w:rPr>
              <w:t>TB</w:t>
            </w:r>
          </w:p>
        </w:tc>
      </w:tr>
      <w:tr w:rsidRPr="0067707B" w:rsidR="0067707B" w:rsidTr="5525300E" w14:paraId="03B8744D" w14:textId="77777777">
        <w:tc>
          <w:tcPr>
            <w:tcW w:w="4241" w:type="dxa"/>
            <w:tcBorders>
              <w:top w:val="single" w:color="auto" w:sz="6" w:space="0"/>
              <w:left w:val="single" w:color="auto" w:sz="18" w:space="0"/>
              <w:bottom w:val="single" w:color="auto" w:sz="18" w:space="0"/>
              <w:right w:val="single" w:color="auto" w:sz="6" w:space="0"/>
            </w:tcBorders>
            <w:tcMar/>
            <w:hideMark/>
          </w:tcPr>
          <w:p w:rsidRPr="0067707B" w:rsidR="0067707B" w:rsidP="5525300E" w:rsidRDefault="0067707B" w14:paraId="22159830" w14:textId="40EB6980">
            <w:pPr>
              <w:widowControl w:val="0"/>
              <w:autoSpaceDE w:val="0"/>
              <w:autoSpaceDN w:val="0"/>
              <w:adjustRightInd w:val="0"/>
              <w:spacing w:before="240" w:after="240" w:line="240" w:lineRule="atLeast"/>
              <w:ind w:right="-20"/>
              <w:jc w:val="center"/>
              <w:rPr>
                <w:rFonts w:ascii="Arial" w:hAnsi="Arial" w:cs="Arial"/>
                <w:b w:val="1"/>
                <w:bCs w:val="1"/>
                <w:color w:val="000000"/>
                <w:w w:val="103"/>
                <w:sz w:val="24"/>
                <w:szCs w:val="24"/>
                <w:u w:val="single"/>
              </w:rPr>
            </w:pPr>
            <w:r w:rsidRPr="5525300E" w:rsidR="0067707B">
              <w:rPr>
                <w:rFonts w:ascii="Arial" w:hAnsi="Arial" w:cs="Arial"/>
                <w:b w:val="1"/>
                <w:bCs w:val="1"/>
                <w:color w:val="000000"/>
                <w:w w:val="103"/>
                <w:sz w:val="24"/>
                <w:szCs w:val="24"/>
                <w:u w:val="single"/>
              </w:rPr>
              <w:t>Date F</w:t>
            </w:r>
            <w:r w:rsidRPr="5525300E" w:rsidR="609AE0F2">
              <w:rPr>
                <w:rFonts w:ascii="Arial" w:hAnsi="Arial" w:cs="Arial"/>
                <w:b w:val="1"/>
                <w:bCs w:val="1"/>
                <w:color w:val="000000" w:themeColor="text1" w:themeTint="FF" w:themeShade="FF"/>
                <w:sz w:val="24"/>
                <w:szCs w:val="24"/>
                <w:u w:val="single"/>
              </w:rPr>
              <w:t xml:space="preserve">TB </w:t>
            </w:r>
            <w:r w:rsidRPr="5525300E" w:rsidR="0067707B">
              <w:rPr>
                <w:rFonts w:ascii="Arial" w:hAnsi="Arial" w:cs="Arial"/>
                <w:b w:val="1"/>
                <w:bCs w:val="1"/>
                <w:color w:val="000000" w:themeColor="text1" w:themeTint="FF" w:themeShade="FF"/>
                <w:sz w:val="24"/>
                <w:szCs w:val="24"/>
                <w:u w:val="single"/>
              </w:rPr>
              <w:t>agreed</w:t>
            </w:r>
          </w:p>
        </w:tc>
        <w:tc>
          <w:tcPr>
            <w:tcW w:w="5398" w:type="dxa"/>
            <w:tcBorders>
              <w:top w:val="single" w:color="auto" w:sz="6" w:space="0"/>
              <w:left w:val="single" w:color="auto" w:sz="6" w:space="0"/>
              <w:bottom w:val="single" w:color="auto" w:sz="18" w:space="0"/>
              <w:right w:val="single" w:color="auto" w:sz="18" w:space="0"/>
            </w:tcBorders>
            <w:tcMar/>
          </w:tcPr>
          <w:p w:rsidRPr="0067707B" w:rsidR="0067707B" w:rsidP="0067707B" w:rsidRDefault="0067707B" w14:paraId="317C2C33" w14:textId="787F572B">
            <w:pPr>
              <w:widowControl w:val="0"/>
              <w:autoSpaceDE w:val="0"/>
              <w:autoSpaceDN w:val="0"/>
              <w:adjustRightInd w:val="0"/>
              <w:spacing w:before="240" w:after="240" w:line="240" w:lineRule="atLeast"/>
              <w:ind w:right="-20"/>
              <w:jc w:val="center"/>
            </w:pPr>
            <w:r w:rsidRPr="5525300E" w:rsidR="7C648BB5">
              <w:rPr>
                <w:rFonts w:ascii="Arial" w:hAnsi="Arial" w:cs="Arial"/>
                <w:b w:val="1"/>
                <w:bCs w:val="1"/>
                <w:color w:val="000000" w:themeColor="text1" w:themeTint="FF" w:themeShade="FF"/>
                <w:sz w:val="24"/>
                <w:szCs w:val="24"/>
                <w:u w:val="single"/>
              </w:rPr>
              <w:t>29.9.2026</w:t>
            </w:r>
          </w:p>
        </w:tc>
      </w:tr>
    </w:tbl>
    <w:p w:rsidRPr="000F1E93" w:rsidR="006177F5" w:rsidP="006177F5" w:rsidRDefault="00BA377A" w14:paraId="5B212ECA" w14:textId="6F5F509A">
      <w:pPr>
        <w:widowControl w:val="0"/>
        <w:autoSpaceDE w:val="0"/>
        <w:autoSpaceDN w:val="0"/>
        <w:adjustRightInd w:val="0"/>
        <w:spacing w:before="240" w:after="240" w:line="240" w:lineRule="atLeast"/>
        <w:ind w:right="-20"/>
        <w:jc w:val="center"/>
        <w:rPr>
          <w:rFonts w:ascii="Arial" w:hAnsi="Arial" w:cs="Arial"/>
          <w:b/>
          <w:w w:val="103"/>
          <w:sz w:val="24"/>
          <w:szCs w:val="24"/>
          <w:u w:val="single"/>
        </w:rPr>
      </w:pPr>
      <w:r w:rsidRPr="000F1E93">
        <w:rPr>
          <w:rFonts w:ascii="Arial" w:hAnsi="Arial" w:cs="Arial"/>
          <w:b/>
          <w:color w:val="000000"/>
          <w:w w:val="103"/>
          <w:sz w:val="24"/>
          <w:szCs w:val="24"/>
          <w:u w:val="single"/>
        </w:rPr>
        <w:t>ADMISSIONS TO</w:t>
      </w:r>
      <w:r w:rsidRPr="000F1E93" w:rsidR="006177F5">
        <w:rPr>
          <w:rFonts w:ascii="Arial" w:hAnsi="Arial" w:cs="Arial"/>
          <w:b/>
          <w:color w:val="000000"/>
          <w:w w:val="103"/>
          <w:sz w:val="24"/>
          <w:szCs w:val="24"/>
          <w:u w:val="single"/>
        </w:rPr>
        <w:t xml:space="preserve"> </w:t>
      </w:r>
      <w:r w:rsidRPr="000F1E93" w:rsidR="007C316D">
        <w:rPr>
          <w:rFonts w:ascii="Arial" w:hAnsi="Arial" w:cs="Arial"/>
          <w:b/>
          <w:color w:val="000000"/>
          <w:w w:val="103"/>
          <w:sz w:val="24"/>
          <w:szCs w:val="24"/>
          <w:u w:val="single"/>
        </w:rPr>
        <w:t xml:space="preserve">ASFORDBY HILL PRIMARY </w:t>
      </w:r>
      <w:r w:rsidRPr="000F1E93" w:rsidR="007C316D">
        <w:rPr>
          <w:rFonts w:ascii="Arial" w:hAnsi="Arial" w:cs="Arial"/>
          <w:b/>
          <w:w w:val="103"/>
          <w:sz w:val="24"/>
          <w:szCs w:val="24"/>
          <w:u w:val="single"/>
        </w:rPr>
        <w:t>SCHOOL</w:t>
      </w:r>
    </w:p>
    <w:p w:rsidRPr="000F1E93" w:rsidR="00BA377A" w:rsidP="00BA377A" w:rsidRDefault="00BA377A" w14:paraId="38BD0E71" w14:textId="0BF5F782">
      <w:pPr>
        <w:widowControl w:val="0"/>
        <w:autoSpaceDE w:val="0"/>
        <w:autoSpaceDN w:val="0"/>
        <w:adjustRightInd w:val="0"/>
        <w:spacing w:before="240" w:after="240" w:line="240" w:lineRule="atLeast"/>
        <w:jc w:val="center"/>
        <w:rPr>
          <w:rFonts w:ascii="Arial" w:hAnsi="Arial" w:cs="Arial"/>
        </w:rPr>
      </w:pPr>
      <w:r w:rsidRPr="000F1E93">
        <w:rPr>
          <w:rFonts w:ascii="Arial" w:hAnsi="Arial" w:cs="Arial"/>
        </w:rPr>
        <w:t>(Affecting First Time Admissions, Infant-Junior and Secondary transfers for entry Autumn 202</w:t>
      </w:r>
      <w:r w:rsidR="004B3776">
        <w:rPr>
          <w:rFonts w:ascii="Arial" w:hAnsi="Arial" w:cs="Arial"/>
        </w:rPr>
        <w:t>6</w:t>
      </w:r>
      <w:r w:rsidRPr="000F1E93">
        <w:rPr>
          <w:rFonts w:ascii="Arial" w:hAnsi="Arial" w:cs="Arial"/>
        </w:rPr>
        <w:t xml:space="preserve"> and mid-term transfers from Autumn 20</w:t>
      </w:r>
      <w:r w:rsidR="00347587">
        <w:rPr>
          <w:rFonts w:ascii="Arial" w:hAnsi="Arial" w:cs="Arial"/>
        </w:rPr>
        <w:t>2</w:t>
      </w:r>
      <w:r w:rsidR="00FB2C16">
        <w:rPr>
          <w:rFonts w:ascii="Arial" w:hAnsi="Arial" w:cs="Arial"/>
        </w:rPr>
        <w:t>6</w:t>
      </w:r>
      <w:r w:rsidRPr="000F1E93">
        <w:rPr>
          <w:rFonts w:ascii="Arial" w:hAnsi="Arial" w:cs="Arial"/>
        </w:rPr>
        <w:t xml:space="preserve"> onwards)</w:t>
      </w:r>
    </w:p>
    <w:p w:rsidRPr="000F1E93" w:rsidR="006C5EB1" w:rsidP="00BA377A" w:rsidRDefault="006C5EB1" w14:paraId="5DFCDAC2" w14:textId="77777777">
      <w:pPr>
        <w:widowControl w:val="0"/>
        <w:autoSpaceDE w:val="0"/>
        <w:autoSpaceDN w:val="0"/>
        <w:adjustRightInd w:val="0"/>
        <w:spacing w:before="240" w:after="240" w:line="240" w:lineRule="atLeast"/>
        <w:jc w:val="center"/>
        <w:rPr>
          <w:rFonts w:ascii="Arial" w:hAnsi="Arial" w:cs="Arial"/>
          <w:w w:val="103"/>
        </w:rPr>
      </w:pPr>
    </w:p>
    <w:p w:rsidRPr="000F1E93" w:rsidR="00BA377A" w:rsidP="00BA377A" w:rsidRDefault="00BA377A" w14:paraId="600BD21A" w14:textId="04BDB058">
      <w:pPr>
        <w:jc w:val="both"/>
        <w:rPr>
          <w:rFonts w:ascii="Arial" w:hAnsi="Arial" w:cs="Arial"/>
          <w:b/>
          <w:color w:val="000000"/>
          <w:sz w:val="24"/>
          <w:szCs w:val="24"/>
        </w:rPr>
      </w:pPr>
      <w:r w:rsidRPr="000F1E93">
        <w:rPr>
          <w:rFonts w:ascii="Arial" w:hAnsi="Arial" w:cs="Arial"/>
          <w:b/>
          <w:color w:val="000000"/>
          <w:sz w:val="24"/>
          <w:szCs w:val="24"/>
        </w:rPr>
        <w:t>1.0</w:t>
      </w:r>
      <w:r w:rsidRPr="000F1E93">
        <w:rPr>
          <w:rFonts w:ascii="Arial" w:hAnsi="Arial" w:cs="Arial"/>
          <w:b/>
          <w:color w:val="000000"/>
          <w:sz w:val="24"/>
          <w:szCs w:val="24"/>
        </w:rPr>
        <w:tab/>
      </w:r>
      <w:r w:rsidRPr="000F1E93">
        <w:rPr>
          <w:rFonts w:ascii="Arial" w:hAnsi="Arial" w:cs="Arial"/>
          <w:b/>
          <w:color w:val="000000"/>
          <w:sz w:val="24"/>
          <w:szCs w:val="24"/>
          <w:u w:val="single"/>
        </w:rPr>
        <w:t>Introduction</w:t>
      </w:r>
    </w:p>
    <w:p w:rsidRPr="000F1E93" w:rsidR="00BA377A" w:rsidP="00BA377A" w:rsidRDefault="00BA377A" w14:paraId="408814D3" w14:textId="54AA243C">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rPr>
      </w:pPr>
      <w:r w:rsidRPr="000F1E93">
        <w:rPr>
          <w:rFonts w:ascii="Arial" w:hAnsi="Arial" w:cs="Arial"/>
          <w:color w:val="000000"/>
          <w:sz w:val="24"/>
          <w:szCs w:val="24"/>
        </w:rPr>
        <w:t>1.1</w:t>
      </w:r>
      <w:r w:rsidRPr="000F1E93">
        <w:rPr>
          <w:rFonts w:ascii="Arial" w:hAnsi="Arial" w:cs="Arial"/>
          <w:color w:val="000000"/>
          <w:sz w:val="24"/>
          <w:szCs w:val="24"/>
        </w:rPr>
        <w:tab/>
      </w:r>
      <w:r w:rsidRPr="000F1E93" w:rsidR="007C316D">
        <w:rPr>
          <w:rFonts w:ascii="Arial" w:hAnsi="Arial" w:cs="Arial"/>
          <w:sz w:val="24"/>
          <w:szCs w:val="24"/>
        </w:rPr>
        <w:t>Asfordby Hill Primary School</w:t>
      </w:r>
      <w:r w:rsidRPr="000F1E93" w:rsidR="00A53303">
        <w:rPr>
          <w:rFonts w:ascii="Arial" w:hAnsi="Arial" w:cs="Arial"/>
          <w:sz w:val="24"/>
          <w:szCs w:val="24"/>
        </w:rPr>
        <w:t xml:space="preserve"> </w:t>
      </w:r>
      <w:r w:rsidRPr="000F1E93">
        <w:rPr>
          <w:rFonts w:ascii="Arial" w:hAnsi="Arial" w:cs="Arial"/>
          <w:sz w:val="24"/>
          <w:szCs w:val="24"/>
        </w:rPr>
        <w:t xml:space="preserve">is the </w:t>
      </w:r>
      <w:r w:rsidRPr="000F1E93">
        <w:rPr>
          <w:rFonts w:ascii="Arial" w:hAnsi="Arial" w:cs="Arial"/>
          <w:sz w:val="24"/>
          <w:szCs w:val="24"/>
          <w:lang w:val="en"/>
        </w:rPr>
        <w:t>admission authority</w:t>
      </w:r>
      <w:r w:rsidRPr="000F1E93" w:rsidR="00A53303">
        <w:rPr>
          <w:rFonts w:ascii="Arial" w:hAnsi="Arial" w:cs="Arial"/>
          <w:sz w:val="24"/>
          <w:szCs w:val="24"/>
          <w:lang w:val="en"/>
        </w:rPr>
        <w:t>.</w:t>
      </w:r>
      <w:r w:rsidRPr="000F1E93">
        <w:rPr>
          <w:rFonts w:ascii="Arial" w:hAnsi="Arial" w:cs="Arial"/>
          <w:sz w:val="24"/>
          <w:szCs w:val="24"/>
        </w:rPr>
        <w:t xml:space="preserve">  This policy sets out the admission arrangements for</w:t>
      </w:r>
      <w:r w:rsidRPr="000F1E93" w:rsidR="00A53303">
        <w:rPr>
          <w:rFonts w:ascii="Arial" w:hAnsi="Arial" w:cs="Arial"/>
          <w:sz w:val="24"/>
          <w:szCs w:val="24"/>
        </w:rPr>
        <w:t xml:space="preserve"> </w:t>
      </w:r>
      <w:r w:rsidRPr="000F1E93" w:rsidR="007C316D">
        <w:rPr>
          <w:rFonts w:ascii="Arial" w:hAnsi="Arial" w:cs="Arial"/>
          <w:sz w:val="24"/>
          <w:szCs w:val="24"/>
        </w:rPr>
        <w:t xml:space="preserve">Asfordby Hill Primary School.  </w:t>
      </w:r>
    </w:p>
    <w:p w:rsidRPr="000F1E93" w:rsidR="00BA377A" w:rsidP="00BA377A" w:rsidRDefault="00BA377A" w14:paraId="3F93B347"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color w:val="000000"/>
          <w:sz w:val="24"/>
          <w:szCs w:val="24"/>
        </w:rPr>
      </w:pPr>
      <w:r w:rsidRPr="000F1E93">
        <w:rPr>
          <w:rFonts w:ascii="Arial" w:hAnsi="Arial" w:cs="Arial"/>
          <w:color w:val="000000"/>
          <w:sz w:val="24"/>
          <w:szCs w:val="24"/>
        </w:rPr>
        <w:t>1.2</w:t>
      </w:r>
      <w:r w:rsidRPr="000F1E93">
        <w:rPr>
          <w:rFonts w:ascii="Arial" w:hAnsi="Arial" w:cs="Arial"/>
          <w:color w:val="000000"/>
          <w:sz w:val="24"/>
          <w:szCs w:val="24"/>
        </w:rPr>
        <w:tab/>
      </w:r>
      <w:r w:rsidRPr="000F1E93">
        <w:rPr>
          <w:rFonts w:ascii="Arial" w:hAnsi="Arial" w:cs="Arial"/>
          <w:color w:val="000000"/>
          <w:sz w:val="24"/>
          <w:szCs w:val="24"/>
        </w:rPr>
        <w:t>The policy sets out the application process for applications made at First Time Admission (for Reception year group), Infant to Junior transfers and for transfer at Year 7.  It also sets out the admissions process for mid-term applications (i.e. applications made for other year groups).</w:t>
      </w:r>
    </w:p>
    <w:p w:rsidRPr="000F1E93" w:rsidR="00BA377A" w:rsidP="00BA377A" w:rsidRDefault="00BA377A" w14:paraId="20516F5B" w14:textId="03CA956E">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trike/>
          <w:color w:val="7030A0"/>
          <w:sz w:val="24"/>
          <w:szCs w:val="24"/>
        </w:rPr>
      </w:pPr>
      <w:r w:rsidRPr="000F1E93">
        <w:rPr>
          <w:rFonts w:ascii="Arial" w:hAnsi="Arial" w:cs="Arial"/>
          <w:color w:val="000000"/>
          <w:sz w:val="24"/>
          <w:szCs w:val="24"/>
        </w:rPr>
        <w:t>1.3</w:t>
      </w:r>
      <w:r w:rsidRPr="000F1E93">
        <w:rPr>
          <w:rFonts w:ascii="Arial" w:hAnsi="Arial" w:cs="Arial"/>
          <w:color w:val="000000"/>
          <w:sz w:val="24"/>
          <w:szCs w:val="24"/>
        </w:rPr>
        <w:tab/>
      </w:r>
      <w:r w:rsidRPr="000F1E93">
        <w:rPr>
          <w:rFonts w:ascii="Arial" w:hAnsi="Arial" w:cs="Arial"/>
          <w:color w:val="000000"/>
          <w:sz w:val="24"/>
          <w:szCs w:val="24"/>
        </w:rPr>
        <w:t xml:space="preserve">The Council is responsible for coordinating first time admissions, secondary transfers, and infant to junior transfers for all Leicestershire Schools.  To </w:t>
      </w:r>
      <w:r w:rsidRPr="000F1E93">
        <w:rPr>
          <w:rFonts w:ascii="Arial" w:hAnsi="Arial" w:cs="Arial"/>
          <w:color w:val="000000"/>
          <w:w w:val="103"/>
          <w:sz w:val="24"/>
          <w:szCs w:val="24"/>
        </w:rPr>
        <w:t xml:space="preserve">this </w:t>
      </w:r>
      <w:r w:rsidRPr="000F1E93">
        <w:rPr>
          <w:rFonts w:ascii="Arial" w:hAnsi="Arial" w:cs="Arial"/>
          <w:color w:val="000000"/>
          <w:sz w:val="24"/>
          <w:szCs w:val="24"/>
        </w:rPr>
        <w:t>purpose it has two approved coordinated schemes: one for</w:t>
      </w:r>
      <w:r w:rsidRPr="000F1E93">
        <w:rPr>
          <w:rStyle w:val="Hyperlink"/>
          <w:rFonts w:cs="Arial"/>
        </w:rPr>
        <w:t>;</w:t>
      </w:r>
      <w:r w:rsidRPr="000F1E93" w:rsidR="002463F8">
        <w:rPr>
          <w:rStyle w:val="Hyperlink"/>
          <w:rFonts w:cs="Arial"/>
        </w:rPr>
        <w:t xml:space="preserve"> </w:t>
      </w:r>
      <w:hyperlink w:history="1" r:id="rId11">
        <w:r w:rsidRPr="000F1E93" w:rsidR="00013130">
          <w:rPr>
            <w:rStyle w:val="Hyperlink"/>
            <w:rFonts w:ascii="Arial" w:hAnsi="Arial" w:cs="Arial"/>
            <w:color w:val="C00000"/>
            <w:sz w:val="24"/>
            <w:szCs w:val="24"/>
          </w:rPr>
          <w:t>Co-ordinated Admission Scheme – Infant, Primary and Junior school entry</w:t>
        </w:r>
      </w:hyperlink>
      <w:r w:rsidRPr="000F1E93">
        <w:rPr>
          <w:rFonts w:ascii="Arial" w:hAnsi="Arial" w:cs="Arial"/>
          <w:color w:val="000000"/>
          <w:sz w:val="24"/>
          <w:szCs w:val="24"/>
        </w:rPr>
        <w:t xml:space="preserve"> and one for</w:t>
      </w:r>
      <w:r w:rsidRPr="000F1E93" w:rsidR="00013130">
        <w:rPr>
          <w:rFonts w:ascii="Arial" w:hAnsi="Arial" w:cs="Arial"/>
          <w:color w:val="000000"/>
          <w:sz w:val="24"/>
          <w:szCs w:val="24"/>
        </w:rPr>
        <w:t xml:space="preserve"> </w:t>
      </w:r>
      <w:hyperlink w:history="1" r:id="rId12">
        <w:r w:rsidRPr="000F1E93" w:rsidR="00013130">
          <w:rPr>
            <w:rStyle w:val="Hyperlink"/>
            <w:rFonts w:ascii="Arial" w:hAnsi="Arial" w:cs="Arial"/>
            <w:color w:val="C00000"/>
            <w:sz w:val="24"/>
            <w:szCs w:val="24"/>
          </w:rPr>
          <w:t>Secondar Transfers</w:t>
        </w:r>
      </w:hyperlink>
      <w:r w:rsidRPr="000F1E93">
        <w:rPr>
          <w:rFonts w:ascii="Arial" w:hAnsi="Arial" w:cs="Arial"/>
          <w:color w:val="000000"/>
          <w:sz w:val="24"/>
          <w:szCs w:val="24"/>
        </w:rPr>
        <w:t xml:space="preserve"> It is also responsible for coordination of mid-term transfers to all maintained schools and for Academies that participate in Leicestershire’s </w:t>
      </w:r>
      <w:hyperlink w:history="1" r:id="rId13">
        <w:r w:rsidRPr="000F1E93" w:rsidR="00013130">
          <w:rPr>
            <w:rStyle w:val="Hyperlink"/>
            <w:rFonts w:ascii="Arial" w:hAnsi="Arial" w:cs="Arial"/>
            <w:color w:val="C00000"/>
            <w:sz w:val="24"/>
            <w:szCs w:val="24"/>
          </w:rPr>
          <w:t>M</w:t>
        </w:r>
        <w:r w:rsidRPr="000F1E93">
          <w:rPr>
            <w:rStyle w:val="Hyperlink"/>
            <w:rFonts w:ascii="Arial" w:hAnsi="Arial" w:cs="Arial"/>
            <w:color w:val="C00000"/>
            <w:sz w:val="24"/>
            <w:szCs w:val="24"/>
          </w:rPr>
          <w:t>id-term coordination scheme.</w:t>
        </w:r>
      </w:hyperlink>
    </w:p>
    <w:p w:rsidRPr="000F1E93" w:rsidR="00BA377A" w:rsidP="00BA377A" w:rsidRDefault="00BA377A" w14:paraId="6F29B140" w14:textId="7F3E08B6">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rPr>
      </w:pPr>
      <w:r w:rsidRPr="000F1E93">
        <w:rPr>
          <w:rFonts w:ascii="Arial" w:hAnsi="Arial" w:cs="Arial"/>
          <w:sz w:val="24"/>
          <w:szCs w:val="24"/>
        </w:rPr>
        <w:t>1.4</w:t>
      </w:r>
      <w:r w:rsidRPr="000F1E93">
        <w:rPr>
          <w:rFonts w:ascii="Arial" w:hAnsi="Arial" w:cs="Arial"/>
          <w:sz w:val="24"/>
          <w:szCs w:val="24"/>
        </w:rPr>
        <w:tab/>
      </w:r>
      <w:r w:rsidRPr="000F1E93">
        <w:rPr>
          <w:rFonts w:ascii="Arial" w:hAnsi="Arial" w:cs="Arial"/>
          <w:sz w:val="24"/>
          <w:szCs w:val="24"/>
        </w:rPr>
        <w:t xml:space="preserve">The policy sets out how children will be admitted including the criteria (see section </w:t>
      </w:r>
      <w:r w:rsidRPr="000F1E93" w:rsidR="00CD3B3F">
        <w:rPr>
          <w:rFonts w:ascii="Arial" w:hAnsi="Arial" w:cs="Arial"/>
          <w:sz w:val="24"/>
          <w:szCs w:val="24"/>
        </w:rPr>
        <w:t>7</w:t>
      </w:r>
      <w:r w:rsidRPr="000F1E93">
        <w:rPr>
          <w:rFonts w:ascii="Arial" w:hAnsi="Arial" w:cs="Arial"/>
          <w:sz w:val="24"/>
          <w:szCs w:val="24"/>
        </w:rPr>
        <w:t xml:space="preserve">.0) that will be applied if there are more applications than places available at the school. </w:t>
      </w:r>
    </w:p>
    <w:p w:rsidRPr="000F1E93" w:rsidR="00BA377A" w:rsidP="00BA377A" w:rsidRDefault="00BA377A" w14:paraId="2D81D11F" w14:textId="0BA4F83D">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color w:val="000000"/>
          <w:sz w:val="24"/>
          <w:szCs w:val="24"/>
        </w:rPr>
      </w:pPr>
      <w:r w:rsidRPr="000F1E93">
        <w:rPr>
          <w:rFonts w:ascii="Arial" w:hAnsi="Arial" w:cs="Arial"/>
          <w:color w:val="000000"/>
          <w:sz w:val="24"/>
          <w:szCs w:val="24"/>
        </w:rPr>
        <w:t>1.5</w:t>
      </w:r>
      <w:r w:rsidRPr="000F1E93">
        <w:rPr>
          <w:rFonts w:ascii="Arial" w:hAnsi="Arial" w:cs="Arial"/>
          <w:color w:val="000000"/>
          <w:sz w:val="24"/>
          <w:szCs w:val="24"/>
        </w:rPr>
        <w:tab/>
      </w:r>
      <w:r w:rsidRPr="000F1E93" w:rsidR="007C316D">
        <w:rPr>
          <w:rFonts w:ascii="Arial" w:hAnsi="Arial" w:cs="Arial"/>
          <w:sz w:val="24"/>
          <w:szCs w:val="24"/>
        </w:rPr>
        <w:t xml:space="preserve">Asfordby Hill Primary School </w:t>
      </w:r>
      <w:r w:rsidRPr="000F1E93">
        <w:rPr>
          <w:rFonts w:ascii="Arial" w:hAnsi="Arial" w:cs="Arial"/>
          <w:color w:val="000000"/>
          <w:sz w:val="24"/>
          <w:szCs w:val="24"/>
        </w:rPr>
        <w:t>use the services of the Council’s Admissions team to process their applications</w:t>
      </w:r>
      <w:r w:rsidRPr="000F1E93" w:rsidR="007C316D">
        <w:rPr>
          <w:rFonts w:ascii="Arial" w:hAnsi="Arial" w:cs="Arial"/>
          <w:color w:val="000000"/>
          <w:sz w:val="24"/>
          <w:szCs w:val="24"/>
        </w:rPr>
        <w:t>.</w:t>
      </w:r>
    </w:p>
    <w:p w:rsidRPr="000F1E93" w:rsidR="00BA377A" w:rsidP="00BA377A" w:rsidRDefault="00BA377A" w14:paraId="68406940"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color w:val="000000"/>
          <w:sz w:val="24"/>
          <w:szCs w:val="24"/>
        </w:rPr>
      </w:pPr>
      <w:r w:rsidRPr="000F1E93">
        <w:rPr>
          <w:rFonts w:ascii="Arial" w:hAnsi="Arial" w:cs="Arial"/>
          <w:color w:val="000000"/>
          <w:sz w:val="24"/>
          <w:szCs w:val="24"/>
        </w:rPr>
        <w:t>1.6</w:t>
      </w:r>
      <w:r w:rsidRPr="000F1E93">
        <w:rPr>
          <w:rFonts w:ascii="Arial" w:hAnsi="Arial" w:cs="Arial"/>
          <w:color w:val="000000"/>
          <w:sz w:val="24"/>
          <w:szCs w:val="24"/>
        </w:rPr>
        <w:tab/>
      </w:r>
      <w:r w:rsidRPr="000F1E93">
        <w:rPr>
          <w:rFonts w:ascii="Arial" w:hAnsi="Arial" w:cs="Arial"/>
          <w:color w:val="000000"/>
          <w:sz w:val="24"/>
          <w:szCs w:val="24"/>
        </w:rPr>
        <w:t>For the purposes of this policy, parents and carers are collectively referred to as parents, which includes but is not limited to natural (biological) parents, those who have day-to-day care of a child and/or parental responsibility.</w:t>
      </w:r>
    </w:p>
    <w:p w:rsidRPr="000F1E93" w:rsidR="00BA377A" w:rsidP="00BA377A" w:rsidRDefault="00BA377A" w14:paraId="0A12B809" w14:textId="52C01949">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color w:val="000000"/>
          <w:sz w:val="24"/>
          <w:szCs w:val="24"/>
        </w:rPr>
      </w:pPr>
      <w:r w:rsidRPr="000F1E93">
        <w:rPr>
          <w:rFonts w:ascii="Arial" w:hAnsi="Arial" w:cs="Arial"/>
          <w:color w:val="000000"/>
          <w:sz w:val="24"/>
          <w:szCs w:val="24"/>
        </w:rPr>
        <w:t>1.7</w:t>
      </w:r>
      <w:r w:rsidRPr="000F1E93">
        <w:rPr>
          <w:rFonts w:ascii="Arial" w:hAnsi="Arial" w:cs="Arial"/>
          <w:color w:val="000000"/>
          <w:sz w:val="24"/>
          <w:szCs w:val="24"/>
        </w:rPr>
        <w:tab/>
      </w:r>
      <w:r w:rsidRPr="000F1E93">
        <w:rPr>
          <w:rFonts w:ascii="Arial" w:hAnsi="Arial" w:cs="Arial"/>
          <w:color w:val="000000"/>
          <w:sz w:val="24"/>
          <w:szCs w:val="24"/>
        </w:rPr>
        <w:t>The</w:t>
      </w:r>
      <w:r w:rsidRPr="000F1E93" w:rsidR="007C316D">
        <w:rPr>
          <w:rFonts w:ascii="Arial" w:hAnsi="Arial" w:cs="Arial"/>
          <w:color w:val="000000"/>
          <w:sz w:val="24"/>
          <w:szCs w:val="24"/>
        </w:rPr>
        <w:t xml:space="preserve"> </w:t>
      </w:r>
      <w:r w:rsidRPr="000F1E93" w:rsidR="007C316D">
        <w:rPr>
          <w:rFonts w:ascii="Arial" w:hAnsi="Arial" w:cs="Arial"/>
          <w:sz w:val="24"/>
          <w:szCs w:val="24"/>
        </w:rPr>
        <w:t>Asfordby Hill Primary School</w:t>
      </w:r>
      <w:r w:rsidRPr="000F1E93">
        <w:rPr>
          <w:rFonts w:ascii="Arial" w:hAnsi="Arial" w:cs="Arial"/>
          <w:color w:val="000000"/>
          <w:sz w:val="24"/>
          <w:szCs w:val="24"/>
        </w:rPr>
        <w:t xml:space="preserve"> must ratify admission arrangements by 28</w:t>
      </w:r>
      <w:r w:rsidRPr="000F1E93">
        <w:rPr>
          <w:rFonts w:ascii="Arial" w:hAnsi="Arial" w:cs="Arial"/>
          <w:color w:val="000000"/>
          <w:sz w:val="24"/>
          <w:szCs w:val="24"/>
          <w:vertAlign w:val="superscript"/>
        </w:rPr>
        <w:t>th</w:t>
      </w:r>
      <w:r w:rsidRPr="000F1E93">
        <w:rPr>
          <w:rFonts w:ascii="Arial" w:hAnsi="Arial" w:cs="Arial"/>
          <w:color w:val="000000"/>
          <w:sz w:val="24"/>
          <w:szCs w:val="24"/>
        </w:rPr>
        <w:t xml:space="preserve"> February each year, following a formal consultation where changes have been proposed. </w:t>
      </w:r>
    </w:p>
    <w:p w:rsidRPr="000F1E93" w:rsidR="00BA377A" w:rsidP="00BA377A" w:rsidRDefault="00BA377A" w14:paraId="0B2AE772" w14:textId="5722A63C">
      <w:pPr>
        <w:widowControl w:val="0"/>
        <w:tabs>
          <w:tab w:val="left" w:pos="780"/>
          <w:tab w:val="left" w:pos="5800"/>
          <w:tab w:val="left" w:pos="8080"/>
        </w:tabs>
        <w:autoSpaceDE w:val="0"/>
        <w:autoSpaceDN w:val="0"/>
        <w:adjustRightInd w:val="0"/>
        <w:spacing w:after="0" w:line="240" w:lineRule="atLeast"/>
        <w:ind w:left="720" w:right="-20" w:hanging="720"/>
        <w:jc w:val="both"/>
        <w:rPr>
          <w:rFonts w:ascii="Arial" w:hAnsi="Arial" w:cs="Arial"/>
          <w:color w:val="000000"/>
          <w:sz w:val="24"/>
          <w:szCs w:val="24"/>
        </w:rPr>
      </w:pPr>
      <w:r w:rsidRPr="000F1E93">
        <w:rPr>
          <w:rFonts w:ascii="Arial" w:hAnsi="Arial" w:cs="Arial"/>
          <w:color w:val="000000"/>
          <w:sz w:val="24"/>
          <w:szCs w:val="24"/>
        </w:rPr>
        <w:t>1.8</w:t>
      </w:r>
      <w:r w:rsidRPr="000F1E93">
        <w:rPr>
          <w:rFonts w:ascii="Arial" w:hAnsi="Arial" w:cs="Arial"/>
          <w:color w:val="000000"/>
          <w:sz w:val="24"/>
          <w:szCs w:val="24"/>
        </w:rPr>
        <w:tab/>
      </w:r>
      <w:r w:rsidRPr="000F1E93">
        <w:rPr>
          <w:rFonts w:ascii="Arial" w:hAnsi="Arial" w:cs="Arial"/>
          <w:color w:val="000000"/>
          <w:sz w:val="24"/>
          <w:szCs w:val="24"/>
        </w:rPr>
        <w:t>Where any changes to admission arrangements are proposed, the</w:t>
      </w:r>
      <w:r w:rsidRPr="000F1E93" w:rsidR="0069359C">
        <w:rPr>
          <w:rFonts w:ascii="Arial" w:hAnsi="Arial" w:cs="Arial"/>
          <w:color w:val="000000"/>
          <w:sz w:val="24"/>
          <w:szCs w:val="24"/>
        </w:rPr>
        <w:t xml:space="preserve"> Admitting Authority</w:t>
      </w:r>
      <w:r w:rsidRPr="000F1E93">
        <w:rPr>
          <w:rFonts w:ascii="Arial" w:hAnsi="Arial" w:cs="Arial"/>
          <w:color w:val="000000"/>
          <w:sz w:val="24"/>
          <w:szCs w:val="24"/>
        </w:rPr>
        <w:t xml:space="preserve"> will undertake a minimum 6–week consultation period between 1</w:t>
      </w:r>
      <w:r w:rsidRPr="000F1E93">
        <w:rPr>
          <w:rFonts w:ascii="Arial" w:hAnsi="Arial" w:cs="Arial"/>
          <w:color w:val="000000"/>
          <w:sz w:val="24"/>
          <w:szCs w:val="24"/>
          <w:vertAlign w:val="superscript"/>
        </w:rPr>
        <w:t>st</w:t>
      </w:r>
      <w:r w:rsidRPr="000F1E93">
        <w:rPr>
          <w:rFonts w:ascii="Arial" w:hAnsi="Arial" w:cs="Arial"/>
          <w:color w:val="000000"/>
          <w:sz w:val="24"/>
          <w:szCs w:val="24"/>
        </w:rPr>
        <w:t xml:space="preserve"> October and 31</w:t>
      </w:r>
      <w:r w:rsidRPr="000F1E93">
        <w:rPr>
          <w:rFonts w:ascii="Arial" w:hAnsi="Arial" w:cs="Arial"/>
          <w:color w:val="000000"/>
          <w:sz w:val="24"/>
          <w:szCs w:val="24"/>
          <w:vertAlign w:val="superscript"/>
        </w:rPr>
        <w:t>st</w:t>
      </w:r>
      <w:r w:rsidRPr="000F1E93">
        <w:rPr>
          <w:rFonts w:ascii="Arial" w:hAnsi="Arial" w:cs="Arial"/>
          <w:color w:val="000000"/>
          <w:sz w:val="24"/>
          <w:szCs w:val="24"/>
        </w:rPr>
        <w:t xml:space="preserve"> January of the school year before those arrangements are to apply.  The Code sets out who must be </w:t>
      </w:r>
      <w:r w:rsidRPr="000F1E93">
        <w:rPr>
          <w:rFonts w:ascii="Arial" w:hAnsi="Arial" w:cs="Arial"/>
          <w:color w:val="000000"/>
          <w:w w:val="103"/>
          <w:sz w:val="24"/>
          <w:szCs w:val="24"/>
        </w:rPr>
        <w:t xml:space="preserve">consulted, and this includes for example, </w:t>
      </w:r>
      <w:r w:rsidRPr="000F1E93">
        <w:rPr>
          <w:rFonts w:ascii="Arial" w:hAnsi="Arial" w:cs="Arial"/>
          <w:color w:val="000000"/>
          <w:sz w:val="24"/>
          <w:szCs w:val="24"/>
        </w:rPr>
        <w:t>parents of children between the ages of two and eighteen; other persons in the relevant area who in the opinion of the admission authority have an interest in the proposed admissions.</w:t>
      </w:r>
      <w:r w:rsidRPr="000F1E93">
        <w:rPr>
          <w:rFonts w:ascii="Arial" w:hAnsi="Arial" w:cs="Arial"/>
          <w:color w:val="000000"/>
          <w:w w:val="103"/>
          <w:sz w:val="24"/>
          <w:szCs w:val="24"/>
        </w:rPr>
        <w:t xml:space="preserve">  </w:t>
      </w:r>
      <w:r w:rsidRPr="000F1E93">
        <w:rPr>
          <w:rFonts w:ascii="Arial" w:hAnsi="Arial" w:cs="Arial"/>
          <w:color w:val="000000"/>
          <w:sz w:val="24"/>
          <w:szCs w:val="24"/>
        </w:rPr>
        <w:t xml:space="preserve">Consultation is only required to take place every seven years if the admission arrangements have not changed since the previous consultation.  </w:t>
      </w:r>
    </w:p>
    <w:p w:rsidRPr="000F1E93" w:rsidR="00BA377A" w:rsidP="00BA377A" w:rsidRDefault="00BA377A" w14:paraId="07FDC068" w14:textId="77777777">
      <w:pPr>
        <w:widowControl w:val="0"/>
        <w:tabs>
          <w:tab w:val="left" w:pos="780"/>
          <w:tab w:val="left" w:pos="5800"/>
          <w:tab w:val="left" w:pos="8080"/>
        </w:tabs>
        <w:autoSpaceDE w:val="0"/>
        <w:autoSpaceDN w:val="0"/>
        <w:adjustRightInd w:val="0"/>
        <w:spacing w:after="0" w:line="240" w:lineRule="auto"/>
        <w:ind w:left="720" w:right="-20" w:hanging="720"/>
        <w:jc w:val="both"/>
        <w:rPr>
          <w:rFonts w:ascii="Arial" w:hAnsi="Arial" w:cs="Arial"/>
          <w:color w:val="000000"/>
          <w:sz w:val="24"/>
          <w:szCs w:val="24"/>
        </w:rPr>
      </w:pPr>
    </w:p>
    <w:p w:rsidRPr="000F1E93" w:rsidR="00A53303" w:rsidP="00BA377A" w:rsidRDefault="00A53303" w14:paraId="6E90E5C4" w14:textId="77777777">
      <w:pPr>
        <w:widowControl w:val="0"/>
        <w:tabs>
          <w:tab w:val="left" w:pos="780"/>
          <w:tab w:val="left" w:pos="5800"/>
          <w:tab w:val="left" w:pos="8080"/>
        </w:tabs>
        <w:autoSpaceDE w:val="0"/>
        <w:autoSpaceDN w:val="0"/>
        <w:adjustRightInd w:val="0"/>
        <w:spacing w:after="0" w:line="240" w:lineRule="auto"/>
        <w:ind w:left="720" w:right="-20" w:hanging="720"/>
        <w:jc w:val="both"/>
        <w:rPr>
          <w:rFonts w:ascii="Arial" w:hAnsi="Arial" w:cs="Arial"/>
          <w:color w:val="000000"/>
          <w:sz w:val="24"/>
          <w:szCs w:val="24"/>
        </w:rPr>
      </w:pPr>
    </w:p>
    <w:p w:rsidRPr="000F1E93" w:rsidR="00BA377A" w:rsidP="00BA377A" w:rsidRDefault="00BA377A" w14:paraId="2CCB0DE7" w14:textId="0E0AFC71">
      <w:pPr>
        <w:widowControl w:val="0"/>
        <w:autoSpaceDE w:val="0"/>
        <w:autoSpaceDN w:val="0"/>
        <w:adjustRightInd w:val="0"/>
        <w:spacing w:after="240" w:line="240" w:lineRule="atLeast"/>
        <w:ind w:left="709" w:right="63" w:hanging="709"/>
        <w:jc w:val="both"/>
        <w:rPr>
          <w:rFonts w:ascii="Arial" w:hAnsi="Arial" w:cs="Arial"/>
          <w:color w:val="000000"/>
          <w:w w:val="103"/>
          <w:sz w:val="24"/>
          <w:szCs w:val="24"/>
          <w:u w:val="single"/>
        </w:rPr>
      </w:pPr>
      <w:r w:rsidRPr="000F1E93">
        <w:rPr>
          <w:rFonts w:ascii="Arial" w:hAnsi="Arial" w:cs="Arial"/>
          <w:color w:val="000000"/>
          <w:w w:val="103"/>
          <w:sz w:val="24"/>
          <w:szCs w:val="24"/>
        </w:rPr>
        <w:t>1.9</w:t>
      </w:r>
      <w:r w:rsidRPr="000F1E93">
        <w:rPr>
          <w:rFonts w:ascii="Arial" w:hAnsi="Arial" w:cs="Arial"/>
          <w:color w:val="000000"/>
          <w:w w:val="103"/>
          <w:sz w:val="24"/>
          <w:szCs w:val="24"/>
        </w:rPr>
        <w:tab/>
      </w:r>
      <w:r w:rsidRPr="000F1E93">
        <w:rPr>
          <w:rFonts w:ascii="Arial" w:hAnsi="Arial" w:cs="Arial"/>
          <w:w w:val="103"/>
          <w:sz w:val="24"/>
          <w:szCs w:val="24"/>
          <w:u w:val="single"/>
        </w:rPr>
        <w:t xml:space="preserve">The </w:t>
      </w:r>
      <w:r w:rsidRPr="000F1E93" w:rsidR="00A53303">
        <w:rPr>
          <w:rFonts w:ascii="Arial" w:hAnsi="Arial" w:cs="Arial"/>
          <w:w w:val="103"/>
          <w:sz w:val="24"/>
          <w:szCs w:val="24"/>
          <w:u w:val="single"/>
        </w:rPr>
        <w:t xml:space="preserve">Admitting Authority, </w:t>
      </w:r>
      <w:r w:rsidRPr="000F1E93">
        <w:rPr>
          <w:rFonts w:ascii="Arial" w:hAnsi="Arial" w:cs="Arial"/>
          <w:w w:val="103"/>
          <w:sz w:val="24"/>
          <w:szCs w:val="24"/>
          <w:u w:val="single"/>
        </w:rPr>
        <w:t xml:space="preserve">Council </w:t>
      </w:r>
      <w:r w:rsidRPr="000F1E93">
        <w:rPr>
          <w:rFonts w:ascii="Arial" w:hAnsi="Arial" w:cs="Arial"/>
          <w:color w:val="000000"/>
          <w:w w:val="103"/>
          <w:sz w:val="24"/>
          <w:szCs w:val="24"/>
          <w:u w:val="single"/>
        </w:rPr>
        <w:t>and parents’ duties and responsibilities</w:t>
      </w:r>
    </w:p>
    <w:p w:rsidRPr="000F1E93" w:rsidR="00BA377A" w:rsidP="00BA377A" w:rsidRDefault="00BA377A" w14:paraId="04E132A2" w14:textId="677646C2">
      <w:pPr>
        <w:widowControl w:val="0"/>
        <w:autoSpaceDE w:val="0"/>
        <w:autoSpaceDN w:val="0"/>
        <w:adjustRightInd w:val="0"/>
        <w:spacing w:before="240" w:after="240" w:line="240" w:lineRule="atLeast"/>
        <w:ind w:left="720" w:right="63" w:hanging="720"/>
        <w:jc w:val="both"/>
        <w:rPr>
          <w:rFonts w:ascii="Arial" w:hAnsi="Arial" w:cs="Arial"/>
          <w:color w:val="000000"/>
          <w:sz w:val="24"/>
          <w:szCs w:val="24"/>
        </w:rPr>
      </w:pPr>
      <w:r w:rsidRPr="000F1E93">
        <w:rPr>
          <w:rFonts w:ascii="Arial" w:hAnsi="Arial" w:cs="Arial"/>
          <w:color w:val="000000"/>
          <w:sz w:val="24"/>
          <w:szCs w:val="24"/>
        </w:rPr>
        <w:t>1.10</w:t>
      </w:r>
      <w:r w:rsidRPr="000F1E93">
        <w:rPr>
          <w:rFonts w:ascii="Arial" w:hAnsi="Arial" w:cs="Arial"/>
          <w:color w:val="000000"/>
          <w:sz w:val="24"/>
          <w:szCs w:val="24"/>
        </w:rPr>
        <w:tab/>
      </w:r>
      <w:r w:rsidRPr="000F1E93">
        <w:rPr>
          <w:rFonts w:ascii="Arial" w:hAnsi="Arial" w:cs="Arial"/>
          <w:color w:val="000000"/>
          <w:sz w:val="24"/>
          <w:szCs w:val="24"/>
        </w:rPr>
        <w:t>The Council has a duty to provide school places for all pupil’s resident in</w:t>
      </w:r>
      <w:r w:rsidRPr="000F1E93" w:rsidR="00A53303">
        <w:rPr>
          <w:rFonts w:ascii="Arial" w:hAnsi="Arial" w:cs="Arial"/>
          <w:color w:val="000000"/>
          <w:sz w:val="24"/>
          <w:szCs w:val="24"/>
        </w:rPr>
        <w:t xml:space="preserve"> </w:t>
      </w:r>
      <w:r w:rsidRPr="000F1E93" w:rsidR="00A53303">
        <w:rPr>
          <w:rFonts w:ascii="Arial" w:hAnsi="Arial" w:cs="Arial"/>
          <w:sz w:val="24"/>
          <w:szCs w:val="24"/>
        </w:rPr>
        <w:t>Leicestershire</w:t>
      </w:r>
      <w:r w:rsidRPr="000F1E93" w:rsidR="0069359C">
        <w:rPr>
          <w:rFonts w:ascii="Arial" w:hAnsi="Arial" w:cs="Arial"/>
          <w:sz w:val="24"/>
          <w:szCs w:val="24"/>
        </w:rPr>
        <w:t>.</w:t>
      </w:r>
      <w:r w:rsidRPr="000F1E93">
        <w:rPr>
          <w:rFonts w:ascii="Arial" w:hAnsi="Arial" w:cs="Arial"/>
          <w:color w:val="000000"/>
          <w:w w:val="103"/>
          <w:sz w:val="24"/>
          <w:szCs w:val="24"/>
        </w:rPr>
        <w:t xml:space="preserve">  </w:t>
      </w:r>
      <w:r w:rsidRPr="000F1E93">
        <w:rPr>
          <w:rFonts w:ascii="Arial" w:hAnsi="Arial" w:cs="Arial"/>
          <w:color w:val="000000"/>
          <w:sz w:val="24"/>
          <w:szCs w:val="24"/>
        </w:rPr>
        <w:t xml:space="preserve">Parents have a right to express a preference for a school place. </w:t>
      </w:r>
    </w:p>
    <w:p w:rsidRPr="000F1E93" w:rsidR="00BA377A" w:rsidP="00BA377A" w:rsidRDefault="00BA377A" w14:paraId="4E6030EA" w14:textId="77777777">
      <w:pPr>
        <w:widowControl w:val="0"/>
        <w:autoSpaceDE w:val="0"/>
        <w:autoSpaceDN w:val="0"/>
        <w:adjustRightInd w:val="0"/>
        <w:spacing w:before="240" w:after="240" w:line="240" w:lineRule="atLeast"/>
        <w:ind w:left="720" w:right="63" w:hanging="720"/>
        <w:jc w:val="both"/>
        <w:rPr>
          <w:rFonts w:ascii="Arial" w:hAnsi="Arial" w:cs="Arial"/>
          <w:color w:val="000000"/>
          <w:w w:val="103"/>
          <w:sz w:val="24"/>
          <w:szCs w:val="24"/>
        </w:rPr>
      </w:pPr>
      <w:r w:rsidRPr="000F1E93">
        <w:rPr>
          <w:rFonts w:ascii="Arial" w:hAnsi="Arial" w:cs="Arial"/>
          <w:color w:val="000000"/>
          <w:sz w:val="24"/>
          <w:szCs w:val="24"/>
        </w:rPr>
        <w:t>1.11</w:t>
      </w:r>
      <w:r w:rsidRPr="000F1E93">
        <w:rPr>
          <w:rFonts w:ascii="Arial" w:hAnsi="Arial" w:cs="Arial"/>
          <w:color w:val="000000"/>
          <w:sz w:val="24"/>
          <w:szCs w:val="24"/>
        </w:rPr>
        <w:tab/>
      </w:r>
      <w:r w:rsidRPr="000F1E93">
        <w:rPr>
          <w:rFonts w:ascii="Arial" w:hAnsi="Arial" w:cs="Arial"/>
          <w:color w:val="000000"/>
          <w:sz w:val="24"/>
          <w:szCs w:val="24"/>
        </w:rPr>
        <w:t xml:space="preserve">Parents must ensure their children receive suitable </w:t>
      </w:r>
      <w:r w:rsidRPr="000F1E93">
        <w:rPr>
          <w:rFonts w:ascii="Arial" w:hAnsi="Arial" w:cs="Arial"/>
          <w:color w:val="000000"/>
          <w:w w:val="103"/>
          <w:sz w:val="24"/>
          <w:szCs w:val="24"/>
        </w:rPr>
        <w:t xml:space="preserve">full-time </w:t>
      </w:r>
      <w:r w:rsidRPr="000F1E93">
        <w:rPr>
          <w:rFonts w:ascii="Arial" w:hAnsi="Arial" w:cs="Arial"/>
          <w:color w:val="000000"/>
          <w:sz w:val="24"/>
          <w:szCs w:val="24"/>
        </w:rPr>
        <w:t xml:space="preserve">education by attendance at school or otherwise; they are not obliged to </w:t>
      </w:r>
      <w:r w:rsidRPr="000F1E93">
        <w:rPr>
          <w:rFonts w:ascii="Arial" w:hAnsi="Arial" w:cs="Arial"/>
          <w:color w:val="000000"/>
          <w:w w:val="103"/>
          <w:sz w:val="24"/>
          <w:szCs w:val="24"/>
        </w:rPr>
        <w:t xml:space="preserve">do </w:t>
      </w:r>
      <w:r w:rsidRPr="000F1E93">
        <w:rPr>
          <w:rFonts w:ascii="Arial" w:hAnsi="Arial" w:cs="Arial"/>
          <w:color w:val="000000"/>
          <w:sz w:val="24"/>
          <w:szCs w:val="24"/>
        </w:rPr>
        <w:t xml:space="preserve">this before the child has reached compulsory school </w:t>
      </w:r>
      <w:r w:rsidRPr="000F1E93">
        <w:rPr>
          <w:rFonts w:ascii="Arial" w:hAnsi="Arial" w:cs="Arial"/>
          <w:color w:val="000000"/>
          <w:w w:val="103"/>
          <w:sz w:val="24"/>
          <w:szCs w:val="24"/>
        </w:rPr>
        <w:t>age.  Information about compulsory school age can be found below</w:t>
      </w:r>
      <w:r w:rsidRPr="000F1E93">
        <w:rPr>
          <w:rFonts w:ascii="Arial" w:hAnsi="Arial" w:cs="Arial"/>
          <w:color w:val="FF0000"/>
          <w:w w:val="103"/>
          <w:sz w:val="24"/>
          <w:szCs w:val="24"/>
        </w:rPr>
        <w:t xml:space="preserve"> </w:t>
      </w:r>
      <w:r w:rsidRPr="000F1E93">
        <w:rPr>
          <w:rFonts w:ascii="Arial" w:hAnsi="Arial" w:cs="Arial"/>
          <w:w w:val="103"/>
          <w:sz w:val="24"/>
          <w:szCs w:val="24"/>
        </w:rPr>
        <w:t>in section 4.0.</w:t>
      </w:r>
    </w:p>
    <w:p w:rsidRPr="000F1E93" w:rsidR="00BA377A" w:rsidP="00BA377A" w:rsidRDefault="00BA377A" w14:paraId="5B416676" w14:textId="77777777">
      <w:pPr>
        <w:widowControl w:val="0"/>
        <w:autoSpaceDE w:val="0"/>
        <w:autoSpaceDN w:val="0"/>
        <w:adjustRightInd w:val="0"/>
        <w:spacing w:before="240" w:after="240" w:line="240" w:lineRule="atLeast"/>
        <w:ind w:left="720" w:right="63" w:hanging="11"/>
        <w:jc w:val="both"/>
        <w:rPr>
          <w:rFonts w:ascii="Arial" w:hAnsi="Arial" w:cs="Arial"/>
          <w:sz w:val="24"/>
          <w:szCs w:val="24"/>
          <w:u w:val="single"/>
        </w:rPr>
      </w:pPr>
      <w:r w:rsidRPr="000F1E93">
        <w:rPr>
          <w:rFonts w:ascii="Arial" w:hAnsi="Arial" w:cs="Arial"/>
          <w:sz w:val="24"/>
          <w:szCs w:val="24"/>
          <w:u w:val="single"/>
        </w:rPr>
        <w:t xml:space="preserve">Relevant legislation and other information including definitions </w:t>
      </w:r>
    </w:p>
    <w:p w:rsidRPr="000F1E93" w:rsidR="00BA377A" w:rsidP="00BA377A" w:rsidRDefault="0069359C" w14:paraId="77049475" w14:textId="70C96E61">
      <w:pPr>
        <w:widowControl w:val="0"/>
        <w:autoSpaceDE w:val="0"/>
        <w:autoSpaceDN w:val="0"/>
        <w:adjustRightInd w:val="0"/>
        <w:spacing w:before="240" w:after="240" w:line="240" w:lineRule="atLeast"/>
        <w:ind w:left="720" w:right="63" w:hanging="11"/>
        <w:jc w:val="both"/>
        <w:rPr>
          <w:rFonts w:ascii="Arial" w:hAnsi="Arial" w:cs="Arial"/>
          <w:sz w:val="24"/>
          <w:szCs w:val="24"/>
        </w:rPr>
      </w:pPr>
      <w:r w:rsidRPr="000F1E93">
        <w:rPr>
          <w:rFonts w:ascii="Arial" w:hAnsi="Arial" w:cs="Arial"/>
          <w:sz w:val="24"/>
          <w:szCs w:val="24"/>
        </w:rPr>
        <w:t xml:space="preserve">Asfordby Hill Primary School and </w:t>
      </w:r>
      <w:r w:rsidRPr="000F1E93" w:rsidR="00BA377A">
        <w:rPr>
          <w:rFonts w:ascii="Arial" w:hAnsi="Arial" w:cs="Arial"/>
          <w:sz w:val="24"/>
          <w:szCs w:val="24"/>
        </w:rPr>
        <w:t xml:space="preserve">Leicestershire County Council complies with the regulations and legislation set out in the </w:t>
      </w:r>
      <w:hyperlink w:history="1" r:id="rId14">
        <w:r w:rsidRPr="000F1E93" w:rsidR="00BA377A">
          <w:rPr>
            <w:rStyle w:val="Hyperlink"/>
            <w:rFonts w:ascii="Arial" w:hAnsi="Arial" w:cs="Arial"/>
            <w:sz w:val="24"/>
            <w:szCs w:val="24"/>
          </w:rPr>
          <w:t>School Admissions Code 2021</w:t>
        </w:r>
      </w:hyperlink>
      <w:r w:rsidRPr="000F1E93" w:rsidR="00BA377A">
        <w:rPr>
          <w:rFonts w:ascii="Arial" w:hAnsi="Arial" w:cs="Arial"/>
          <w:sz w:val="24"/>
          <w:szCs w:val="24"/>
        </w:rPr>
        <w:t xml:space="preserve"> and the </w:t>
      </w:r>
      <w:hyperlink w:history="1" r:id="rId15">
        <w:r w:rsidRPr="000F1E93" w:rsidR="00BA377A">
          <w:rPr>
            <w:rStyle w:val="Hyperlink"/>
            <w:rFonts w:ascii="Arial" w:hAnsi="Arial" w:cs="Arial"/>
            <w:sz w:val="24"/>
            <w:szCs w:val="24"/>
          </w:rPr>
          <w:t>School Admission Appeals Code 20</w:t>
        </w:r>
        <w:r w:rsidRPr="000F1E93" w:rsidR="00013130">
          <w:rPr>
            <w:rStyle w:val="Hyperlink"/>
            <w:rFonts w:ascii="Arial" w:hAnsi="Arial" w:cs="Arial"/>
            <w:sz w:val="24"/>
            <w:szCs w:val="24"/>
          </w:rPr>
          <w:t>2</w:t>
        </w:r>
        <w:r w:rsidRPr="000F1E93" w:rsidR="00BA377A">
          <w:rPr>
            <w:rStyle w:val="Hyperlink"/>
            <w:rFonts w:ascii="Arial" w:hAnsi="Arial" w:cs="Arial"/>
            <w:sz w:val="24"/>
            <w:szCs w:val="24"/>
          </w:rPr>
          <w:t>2</w:t>
        </w:r>
      </w:hyperlink>
      <w:r w:rsidRPr="000F1E93" w:rsidR="00BA377A">
        <w:rPr>
          <w:rFonts w:ascii="Arial" w:hAnsi="Arial" w:cs="Arial"/>
          <w:sz w:val="24"/>
          <w:szCs w:val="24"/>
        </w:rPr>
        <w:t xml:space="preserve">, including: </w:t>
      </w:r>
    </w:p>
    <w:p w:rsidRPr="000F1E93" w:rsidR="00BA377A" w:rsidP="00BA377A" w:rsidRDefault="00BA377A" w14:paraId="05C0334F" w14:textId="77777777">
      <w:pPr>
        <w:widowControl w:val="0"/>
        <w:autoSpaceDE w:val="0"/>
        <w:autoSpaceDN w:val="0"/>
        <w:adjustRightInd w:val="0"/>
        <w:spacing w:before="240" w:after="240" w:line="240" w:lineRule="atLeast"/>
        <w:ind w:left="720" w:right="63" w:firstLine="720"/>
        <w:jc w:val="both"/>
        <w:rPr>
          <w:rFonts w:ascii="Arial" w:hAnsi="Arial" w:cs="Arial"/>
          <w:sz w:val="24"/>
          <w:szCs w:val="24"/>
        </w:rPr>
      </w:pPr>
      <w:r w:rsidRPr="000F1E93">
        <w:rPr>
          <w:rFonts w:ascii="Arial" w:hAnsi="Arial" w:cs="Arial"/>
          <w:sz w:val="24"/>
          <w:szCs w:val="24"/>
        </w:rPr>
        <w:t xml:space="preserve">•    Equality Act 2010 </w:t>
      </w:r>
    </w:p>
    <w:p w:rsidRPr="000F1E93" w:rsidR="00BA377A" w:rsidP="00BA377A" w:rsidRDefault="00BA377A" w14:paraId="397D1945" w14:textId="77777777">
      <w:pPr>
        <w:widowControl w:val="0"/>
        <w:autoSpaceDE w:val="0"/>
        <w:autoSpaceDN w:val="0"/>
        <w:adjustRightInd w:val="0"/>
        <w:spacing w:before="240" w:after="240" w:line="240" w:lineRule="atLeast"/>
        <w:ind w:left="720" w:right="63" w:firstLine="698"/>
        <w:jc w:val="both"/>
        <w:rPr>
          <w:rFonts w:ascii="Arial" w:hAnsi="Arial" w:cs="Arial"/>
          <w:sz w:val="24"/>
          <w:szCs w:val="24"/>
        </w:rPr>
      </w:pPr>
      <w:r w:rsidRPr="000F1E93">
        <w:rPr>
          <w:rFonts w:ascii="Arial" w:hAnsi="Arial" w:cs="Arial"/>
          <w:sz w:val="24"/>
          <w:szCs w:val="24"/>
        </w:rPr>
        <w:t xml:space="preserve">•     Human Rights Act 1998 </w:t>
      </w:r>
    </w:p>
    <w:p w:rsidRPr="000F1E93" w:rsidR="00BA377A" w:rsidP="00BA377A" w:rsidRDefault="00BA377A" w14:paraId="0F3F2F0E" w14:textId="77777777">
      <w:pPr>
        <w:widowControl w:val="0"/>
        <w:autoSpaceDE w:val="0"/>
        <w:autoSpaceDN w:val="0"/>
        <w:adjustRightInd w:val="0"/>
        <w:spacing w:before="240" w:after="240" w:line="240" w:lineRule="atLeast"/>
        <w:ind w:left="720" w:right="63" w:firstLine="698"/>
        <w:jc w:val="both"/>
        <w:rPr>
          <w:rFonts w:ascii="Arial" w:hAnsi="Arial" w:cs="Arial"/>
          <w:sz w:val="24"/>
          <w:szCs w:val="24"/>
        </w:rPr>
      </w:pPr>
      <w:r w:rsidRPr="000F1E93">
        <w:rPr>
          <w:rFonts w:ascii="Arial" w:hAnsi="Arial" w:cs="Arial"/>
          <w:sz w:val="24"/>
          <w:szCs w:val="24"/>
        </w:rPr>
        <w:t xml:space="preserve">•     School Standards and Framework Act 1998 </w:t>
      </w:r>
    </w:p>
    <w:p w:rsidRPr="000F1E93" w:rsidR="00BA377A" w:rsidP="00BA377A" w:rsidRDefault="00BA377A" w14:paraId="05FCEE67" w14:textId="77777777">
      <w:pPr>
        <w:widowControl w:val="0"/>
        <w:autoSpaceDE w:val="0"/>
        <w:autoSpaceDN w:val="0"/>
        <w:adjustRightInd w:val="0"/>
        <w:spacing w:before="240" w:after="240" w:line="240" w:lineRule="atLeast"/>
        <w:ind w:left="1843" w:right="63" w:hanging="425"/>
        <w:jc w:val="both"/>
        <w:rPr>
          <w:rFonts w:ascii="Arial" w:hAnsi="Arial" w:cs="Arial"/>
          <w:w w:val="103"/>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Overseas nationals entering the UK, who wish to apply for a state-funded school place, are advised to check that they have a right of abode (https://www.gov.uk/right-of-abode) or that the conditions of their immigration status otherwise permit access to a state-funded school before making an application for a school place.</w:t>
      </w:r>
    </w:p>
    <w:p w:rsidRPr="000F1E93" w:rsidR="00BA377A" w:rsidP="00BA377A" w:rsidRDefault="00BA377A" w14:paraId="53528F61" w14:textId="77777777">
      <w:pPr>
        <w:widowControl w:val="0"/>
        <w:autoSpaceDE w:val="0"/>
        <w:autoSpaceDN w:val="0"/>
        <w:adjustRightInd w:val="0"/>
        <w:spacing w:before="240" w:after="240" w:line="240" w:lineRule="atLeast"/>
        <w:ind w:left="720" w:right="63" w:hanging="11"/>
        <w:jc w:val="both"/>
        <w:rPr>
          <w:rFonts w:ascii="Arial" w:hAnsi="Arial" w:cs="Arial"/>
          <w:w w:val="103"/>
          <w:sz w:val="24"/>
          <w:szCs w:val="24"/>
          <w:u w:val="single"/>
        </w:rPr>
      </w:pPr>
      <w:r w:rsidRPr="000F1E93">
        <w:rPr>
          <w:rFonts w:ascii="Arial" w:hAnsi="Arial" w:cs="Arial"/>
          <w:w w:val="103"/>
          <w:sz w:val="24"/>
          <w:szCs w:val="24"/>
          <w:u w:val="single"/>
        </w:rPr>
        <w:t>Closing dates for applications</w:t>
      </w:r>
    </w:p>
    <w:p w:rsidRPr="000F1E93" w:rsidR="00BA377A" w:rsidP="00BA377A" w:rsidRDefault="00BA377A" w14:paraId="137C2190" w14:textId="42D9BF0C">
      <w:pPr>
        <w:widowControl w:val="0"/>
        <w:autoSpaceDE w:val="0"/>
        <w:autoSpaceDN w:val="0"/>
        <w:adjustRightInd w:val="0"/>
        <w:spacing w:before="240" w:after="240" w:line="240" w:lineRule="atLeast"/>
        <w:ind w:left="1843" w:right="63" w:hanging="425"/>
        <w:jc w:val="both"/>
        <w:rPr>
          <w:rFonts w:ascii="Arial" w:hAnsi="Arial" w:cs="Arial"/>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First time admission / infant to junior transfer applications must be submitted on or before 15</w:t>
      </w:r>
      <w:r w:rsidRPr="000F1E93">
        <w:rPr>
          <w:rFonts w:ascii="Arial" w:hAnsi="Arial" w:cs="Arial"/>
          <w:sz w:val="24"/>
          <w:szCs w:val="24"/>
          <w:vertAlign w:val="superscript"/>
        </w:rPr>
        <w:t>th</w:t>
      </w:r>
      <w:r w:rsidRPr="000F1E93">
        <w:rPr>
          <w:rFonts w:ascii="Arial" w:hAnsi="Arial" w:cs="Arial"/>
          <w:sz w:val="24"/>
          <w:szCs w:val="24"/>
        </w:rPr>
        <w:t xml:space="preserve"> January.</w:t>
      </w:r>
    </w:p>
    <w:p w:rsidRPr="000F1E93" w:rsidR="00BA377A" w:rsidP="00BA377A" w:rsidRDefault="00BA377A" w14:paraId="1C205653" w14:textId="77777777">
      <w:pPr>
        <w:widowControl w:val="0"/>
        <w:autoSpaceDE w:val="0"/>
        <w:autoSpaceDN w:val="0"/>
        <w:adjustRightInd w:val="0"/>
        <w:spacing w:before="240" w:after="240" w:line="240" w:lineRule="atLeast"/>
        <w:ind w:left="720" w:right="63" w:hanging="11"/>
        <w:jc w:val="both"/>
        <w:rPr>
          <w:rFonts w:ascii="Arial" w:hAnsi="Arial" w:cs="Arial"/>
          <w:w w:val="103"/>
          <w:sz w:val="24"/>
          <w:szCs w:val="24"/>
          <w:u w:val="single"/>
        </w:rPr>
      </w:pPr>
      <w:r w:rsidRPr="000F1E93">
        <w:rPr>
          <w:rFonts w:ascii="Arial" w:hAnsi="Arial" w:cs="Arial"/>
          <w:w w:val="103"/>
          <w:sz w:val="24"/>
          <w:szCs w:val="24"/>
          <w:u w:val="single"/>
        </w:rPr>
        <w:t xml:space="preserve">National offer day </w:t>
      </w:r>
    </w:p>
    <w:p w:rsidRPr="000F1E93" w:rsidR="00BA377A" w:rsidP="00BA377A" w:rsidRDefault="00BA377A" w14:paraId="1F9C6CCB" w14:textId="77777777">
      <w:pPr>
        <w:widowControl w:val="0"/>
        <w:autoSpaceDE w:val="0"/>
        <w:autoSpaceDN w:val="0"/>
        <w:adjustRightInd w:val="0"/>
        <w:spacing w:before="240" w:after="240" w:line="240" w:lineRule="atLeast"/>
        <w:ind w:left="720" w:right="63" w:hanging="11"/>
        <w:jc w:val="both"/>
        <w:rPr>
          <w:rFonts w:ascii="Arial" w:hAnsi="Arial" w:cs="Arial"/>
          <w:sz w:val="24"/>
          <w:szCs w:val="24"/>
        </w:rPr>
      </w:pPr>
      <w:r w:rsidRPr="000F1E93">
        <w:rPr>
          <w:rFonts w:ascii="Arial" w:hAnsi="Arial" w:cs="Arial"/>
          <w:sz w:val="24"/>
          <w:szCs w:val="24"/>
        </w:rPr>
        <w:t xml:space="preserve">This is the day each year on which local authorities are required to send out the decisions for applications received on time. </w:t>
      </w:r>
    </w:p>
    <w:p w:rsidRPr="000F1E93" w:rsidR="00BA377A" w:rsidP="00BA377A" w:rsidRDefault="00BA377A" w14:paraId="46CBB2FE" w14:textId="77777777">
      <w:pPr>
        <w:widowControl w:val="0"/>
        <w:autoSpaceDE w:val="0"/>
        <w:autoSpaceDN w:val="0"/>
        <w:adjustRightInd w:val="0"/>
        <w:spacing w:before="240" w:after="240" w:line="240" w:lineRule="atLeast"/>
        <w:ind w:left="1843" w:right="63" w:hanging="425"/>
        <w:jc w:val="both"/>
        <w:rPr>
          <w:rFonts w:ascii="Arial" w:hAnsi="Arial" w:cs="Arial"/>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For primary pupils, offers are sent out by the home local authority on 16</w:t>
      </w:r>
      <w:r w:rsidRPr="000F1E93">
        <w:rPr>
          <w:rFonts w:ascii="Arial" w:hAnsi="Arial" w:cs="Arial"/>
          <w:sz w:val="24"/>
          <w:szCs w:val="24"/>
          <w:vertAlign w:val="superscript"/>
        </w:rPr>
        <w:t>th</w:t>
      </w:r>
      <w:r w:rsidRPr="000F1E93">
        <w:rPr>
          <w:rFonts w:ascii="Arial" w:hAnsi="Arial" w:cs="Arial"/>
          <w:sz w:val="24"/>
          <w:szCs w:val="24"/>
        </w:rPr>
        <w:t xml:space="preserve"> April. </w:t>
      </w:r>
    </w:p>
    <w:p w:rsidRPr="000F1E93" w:rsidR="00DC5107" w:rsidP="00BA377A" w:rsidRDefault="00DC5107" w14:paraId="71042B1A" w14:textId="77777777">
      <w:pPr>
        <w:widowControl w:val="0"/>
        <w:autoSpaceDE w:val="0"/>
        <w:autoSpaceDN w:val="0"/>
        <w:adjustRightInd w:val="0"/>
        <w:spacing w:before="240" w:after="240" w:line="240" w:lineRule="atLeast"/>
        <w:ind w:left="1843" w:right="63" w:hanging="425"/>
        <w:jc w:val="both"/>
        <w:rPr>
          <w:rFonts w:ascii="Arial" w:hAnsi="Arial" w:cs="Arial"/>
          <w:sz w:val="24"/>
          <w:szCs w:val="24"/>
        </w:rPr>
      </w:pPr>
    </w:p>
    <w:p w:rsidRPr="000F1E93" w:rsidR="00BA377A" w:rsidP="00BA377A" w:rsidRDefault="00BA377A" w14:paraId="0F9E99F6" w14:textId="77777777">
      <w:pPr>
        <w:widowControl w:val="0"/>
        <w:autoSpaceDE w:val="0"/>
        <w:autoSpaceDN w:val="0"/>
        <w:adjustRightInd w:val="0"/>
        <w:spacing w:before="240" w:after="240" w:line="240" w:lineRule="atLeast"/>
        <w:ind w:left="720" w:right="63" w:hanging="11"/>
        <w:jc w:val="both"/>
      </w:pPr>
      <w:r w:rsidRPr="000F1E93">
        <w:rPr>
          <w:rFonts w:ascii="Arial" w:hAnsi="Arial" w:cs="Arial"/>
          <w:sz w:val="24"/>
          <w:szCs w:val="24"/>
        </w:rPr>
        <w:t>These dates are relevant to all on-time applications in the primary and secondary coordinated</w:t>
      </w:r>
      <w:r w:rsidRPr="000F1E93">
        <w:t xml:space="preserve"> </w:t>
      </w:r>
      <w:r w:rsidRPr="000F1E93">
        <w:rPr>
          <w:rFonts w:ascii="Arial" w:hAnsi="Arial" w:cs="Arial"/>
          <w:sz w:val="24"/>
          <w:szCs w:val="24"/>
        </w:rPr>
        <w:t>admissions rounds.  If offer day falls on a non-working day, information will be sent on the next working day.</w:t>
      </w:r>
    </w:p>
    <w:p w:rsidRPr="000F1E93" w:rsidR="00BA377A" w:rsidP="00BA377A" w:rsidRDefault="00BA377A" w14:paraId="5285241E" w14:textId="57582FA5">
      <w:pPr>
        <w:widowControl w:val="0"/>
        <w:autoSpaceDE w:val="0"/>
        <w:autoSpaceDN w:val="0"/>
        <w:adjustRightInd w:val="0"/>
        <w:spacing w:before="240" w:after="240" w:line="240" w:lineRule="atLeast"/>
        <w:ind w:left="709" w:right="65" w:hanging="709"/>
        <w:jc w:val="both"/>
        <w:rPr>
          <w:rFonts w:ascii="Arial" w:hAnsi="Arial" w:cs="Arial"/>
          <w:color w:val="000000"/>
          <w:w w:val="103"/>
          <w:sz w:val="24"/>
          <w:szCs w:val="24"/>
          <w:u w:val="single"/>
        </w:rPr>
      </w:pPr>
      <w:r w:rsidRPr="000F1E93">
        <w:rPr>
          <w:rFonts w:ascii="Arial" w:hAnsi="Arial" w:cs="Arial"/>
          <w:color w:val="000000"/>
          <w:w w:val="103"/>
          <w:sz w:val="24"/>
          <w:szCs w:val="24"/>
        </w:rPr>
        <w:t>1.12</w:t>
      </w:r>
      <w:r w:rsidRPr="000F1E93">
        <w:rPr>
          <w:rFonts w:ascii="Arial" w:hAnsi="Arial" w:cs="Arial"/>
          <w:color w:val="000000"/>
          <w:w w:val="103"/>
          <w:sz w:val="24"/>
          <w:szCs w:val="24"/>
        </w:rPr>
        <w:tab/>
      </w:r>
      <w:r w:rsidRPr="000F1E93">
        <w:rPr>
          <w:rFonts w:ascii="Arial" w:hAnsi="Arial" w:cs="Arial"/>
          <w:color w:val="000000"/>
          <w:w w:val="103"/>
          <w:sz w:val="24"/>
          <w:szCs w:val="24"/>
          <w:u w:val="single"/>
        </w:rPr>
        <w:t xml:space="preserve">The Published Admission Number </w:t>
      </w:r>
      <w:r w:rsidRPr="000F1E93">
        <w:rPr>
          <w:rFonts w:ascii="Arial" w:hAnsi="Arial" w:cs="Arial"/>
          <w:w w:val="103"/>
          <w:sz w:val="24"/>
          <w:szCs w:val="24"/>
          <w:u w:val="single"/>
        </w:rPr>
        <w:t>(PAN)</w:t>
      </w:r>
    </w:p>
    <w:p w:rsidRPr="000F1E93" w:rsidR="00BA377A" w:rsidP="0069359C" w:rsidRDefault="00DC5107" w14:paraId="792437FB" w14:textId="0C4ED3C1">
      <w:pPr>
        <w:widowControl w:val="0"/>
        <w:autoSpaceDE w:val="0"/>
        <w:autoSpaceDN w:val="0"/>
        <w:adjustRightInd w:val="0"/>
        <w:spacing w:before="240" w:after="240" w:line="240" w:lineRule="atLeast"/>
        <w:ind w:left="720" w:right="65"/>
        <w:jc w:val="both"/>
        <w:rPr>
          <w:rFonts w:ascii="Arial" w:hAnsi="Arial" w:cs="Arial"/>
          <w:sz w:val="24"/>
          <w:szCs w:val="24"/>
        </w:rPr>
      </w:pPr>
      <w:r w:rsidRPr="000F1E93">
        <w:rPr>
          <w:rFonts w:ascii="Arial" w:hAnsi="Arial" w:cs="Arial"/>
          <w:sz w:val="24"/>
          <w:szCs w:val="24"/>
        </w:rPr>
        <w:t xml:space="preserve">The Published Admission Number for </w:t>
      </w:r>
      <w:r w:rsidRPr="000F1E93" w:rsidR="0069359C">
        <w:rPr>
          <w:rFonts w:ascii="Arial" w:hAnsi="Arial" w:cs="Arial"/>
          <w:sz w:val="24"/>
          <w:szCs w:val="24"/>
        </w:rPr>
        <w:t>Asfordby Hill Primary School is 27</w:t>
      </w:r>
      <w:r w:rsidRPr="000F1E93" w:rsidR="0069359C">
        <w:rPr>
          <w:rFonts w:ascii="Arial" w:hAnsi="Arial" w:cs="Arial"/>
          <w:color w:val="C00000"/>
          <w:sz w:val="24"/>
          <w:szCs w:val="24"/>
        </w:rPr>
        <w:t xml:space="preserve">.  </w:t>
      </w:r>
      <w:r w:rsidRPr="000F1E93" w:rsidR="00BA377A">
        <w:rPr>
          <w:rFonts w:ascii="Arial" w:hAnsi="Arial" w:cs="Arial"/>
          <w:sz w:val="24"/>
          <w:szCs w:val="24"/>
        </w:rPr>
        <w:t xml:space="preserve">Admission authorities are required to set a PAN.  This is the minimum number of places which must be offered in each relevant age group where the school will admit children for the first time (Reception at an infant/primary school, Year 3 at a junior/primary school, Year 7 at a secondary school). </w:t>
      </w:r>
    </w:p>
    <w:p w:rsidRPr="000F1E93" w:rsidR="00BA377A" w:rsidP="00BA377A" w:rsidRDefault="00BA377A" w14:paraId="7D848427" w14:textId="77777777">
      <w:pPr>
        <w:widowControl w:val="0"/>
        <w:autoSpaceDE w:val="0"/>
        <w:autoSpaceDN w:val="0"/>
        <w:adjustRightInd w:val="0"/>
        <w:spacing w:before="240" w:after="240" w:line="240" w:lineRule="atLeast"/>
        <w:ind w:left="720" w:right="65" w:hanging="720"/>
        <w:jc w:val="both"/>
        <w:rPr>
          <w:rFonts w:ascii="Arial" w:hAnsi="Arial" w:cs="Arial"/>
          <w:sz w:val="24"/>
          <w:szCs w:val="24"/>
        </w:rPr>
      </w:pPr>
      <w:r w:rsidRPr="000F1E93">
        <w:rPr>
          <w:rFonts w:ascii="Arial" w:hAnsi="Arial" w:cs="Arial"/>
          <w:sz w:val="24"/>
          <w:szCs w:val="24"/>
        </w:rPr>
        <w:t>1.14</w:t>
      </w:r>
      <w:r w:rsidRPr="000F1E93">
        <w:rPr>
          <w:rFonts w:ascii="Arial" w:hAnsi="Arial" w:cs="Arial"/>
          <w:sz w:val="24"/>
          <w:szCs w:val="24"/>
        </w:rPr>
        <w:tab/>
      </w:r>
      <w:r w:rsidRPr="000F1E93">
        <w:rPr>
          <w:rFonts w:ascii="Arial" w:hAnsi="Arial" w:cs="Arial"/>
          <w:sz w:val="24"/>
          <w:szCs w:val="24"/>
        </w:rPr>
        <w:t xml:space="preserve">The PAN only applies to the relevant age group i.e. Reception, Year 3 at junior </w:t>
      </w:r>
      <w:r w:rsidRPr="000F1E93">
        <w:rPr>
          <w:rFonts w:ascii="Arial" w:hAnsi="Arial" w:cs="Arial"/>
          <w:sz w:val="24"/>
          <w:szCs w:val="24"/>
        </w:rPr>
        <w:t xml:space="preserve">transfer, or Year 7.  The PAN does not apply to other years, known as mid-term admissions.  Mid-team admissions may occur as a result of children moving into the area or changing school for other reasons. </w:t>
      </w:r>
    </w:p>
    <w:p w:rsidRPr="000F1E93" w:rsidR="00BA377A" w:rsidP="00BA377A" w:rsidRDefault="00BA377A" w14:paraId="5FCEC2A1" w14:textId="48B74024">
      <w:pPr>
        <w:widowControl w:val="0"/>
        <w:autoSpaceDE w:val="0"/>
        <w:autoSpaceDN w:val="0"/>
        <w:adjustRightInd w:val="0"/>
        <w:spacing w:before="240" w:after="240" w:line="240" w:lineRule="atLeast"/>
        <w:ind w:left="720" w:right="65" w:hanging="720"/>
        <w:jc w:val="both"/>
        <w:rPr>
          <w:rFonts w:ascii="Arial" w:hAnsi="Arial" w:cs="Arial"/>
          <w:sz w:val="24"/>
          <w:szCs w:val="24"/>
        </w:rPr>
      </w:pPr>
      <w:r w:rsidRPr="000F1E93">
        <w:rPr>
          <w:rFonts w:ascii="Arial" w:hAnsi="Arial" w:cs="Arial"/>
          <w:sz w:val="24"/>
          <w:szCs w:val="24"/>
        </w:rPr>
        <w:t>1.15</w:t>
      </w:r>
      <w:r w:rsidRPr="000F1E93">
        <w:rPr>
          <w:rFonts w:ascii="Arial" w:hAnsi="Arial" w:cs="Arial"/>
          <w:sz w:val="24"/>
          <w:szCs w:val="24"/>
        </w:rPr>
        <w:tab/>
      </w:r>
      <w:r w:rsidRPr="000F1E93">
        <w:rPr>
          <w:rFonts w:ascii="Arial" w:hAnsi="Arial" w:cs="Arial"/>
          <w:sz w:val="24"/>
          <w:szCs w:val="24"/>
        </w:rPr>
        <w:t xml:space="preserve">The </w:t>
      </w:r>
      <w:r w:rsidRPr="000F1E93" w:rsidR="00DC5107">
        <w:rPr>
          <w:rFonts w:ascii="Arial" w:hAnsi="Arial" w:cs="Arial"/>
          <w:sz w:val="24"/>
          <w:szCs w:val="24"/>
        </w:rPr>
        <w:t xml:space="preserve">Admitting Authority </w:t>
      </w:r>
      <w:r w:rsidRPr="000F1E93">
        <w:rPr>
          <w:rFonts w:ascii="Arial" w:hAnsi="Arial" w:cs="Arial"/>
          <w:sz w:val="24"/>
          <w:szCs w:val="24"/>
        </w:rPr>
        <w:t>may not refuse admission to other age groups on the grounds that they have already reached their PAN.  It may, however, refuse admission where the admission of another child would prejudice the provision of efficient education or efficient use of resources.</w:t>
      </w:r>
    </w:p>
    <w:p w:rsidRPr="000F1E93" w:rsidR="00BA377A" w:rsidP="00BA377A" w:rsidRDefault="00BA377A" w14:paraId="1237408D" w14:textId="357E5CEF">
      <w:pPr>
        <w:widowControl w:val="0"/>
        <w:autoSpaceDE w:val="0"/>
        <w:autoSpaceDN w:val="0"/>
        <w:adjustRightInd w:val="0"/>
        <w:spacing w:before="240" w:after="240" w:line="240" w:lineRule="atLeast"/>
        <w:ind w:left="720" w:right="65" w:hanging="720"/>
        <w:jc w:val="both"/>
        <w:rPr>
          <w:rFonts w:ascii="Arial" w:hAnsi="Arial" w:cs="Arial"/>
          <w:color w:val="000000"/>
          <w:sz w:val="24"/>
          <w:szCs w:val="24"/>
        </w:rPr>
      </w:pPr>
      <w:r w:rsidRPr="000F1E93">
        <w:rPr>
          <w:rFonts w:ascii="Arial" w:hAnsi="Arial" w:cs="Arial"/>
          <w:sz w:val="24"/>
          <w:szCs w:val="24"/>
        </w:rPr>
        <w:t>1.17</w:t>
      </w:r>
      <w:r w:rsidRPr="000F1E93">
        <w:rPr>
          <w:rFonts w:ascii="Arial" w:hAnsi="Arial" w:cs="Arial"/>
          <w:color w:val="FF0000"/>
          <w:sz w:val="24"/>
          <w:szCs w:val="24"/>
        </w:rPr>
        <w:tab/>
      </w:r>
      <w:r w:rsidRPr="000F1E93" w:rsidR="00DC5107">
        <w:rPr>
          <w:rFonts w:ascii="Arial" w:hAnsi="Arial" w:cs="Arial"/>
          <w:sz w:val="24"/>
          <w:szCs w:val="24"/>
        </w:rPr>
        <w:t>S</w:t>
      </w:r>
      <w:r w:rsidRPr="000F1E93">
        <w:rPr>
          <w:rFonts w:ascii="Arial" w:hAnsi="Arial" w:cs="Arial"/>
          <w:sz w:val="24"/>
          <w:szCs w:val="24"/>
        </w:rPr>
        <w:t>chools which admit children to Reception year will be subject to the provisions of the School Admissions (Infant Class Size) (England) Regulations 2012 which require that infant classes (Reception, Year 1 and 2) must not contain more than 30 pupils with a single qualified school teacher except in specific exceptional circumstances.  These are set out in section 3.0 of this policy.  If for example the PAN is 60 and 31 pupils apply, 31 pupils will be admitted, and the school will have to organise its classes to avoid breaching the Infant Class Size Regulations i.e. run two classes or vertically group.</w:t>
      </w:r>
    </w:p>
    <w:p w:rsidRPr="000F1E93" w:rsidR="00BA377A" w:rsidP="00BA377A" w:rsidRDefault="00BA377A" w14:paraId="6CB420FC" w14:textId="2B34C9FD">
      <w:pPr>
        <w:widowControl w:val="0"/>
        <w:autoSpaceDE w:val="0"/>
        <w:autoSpaceDN w:val="0"/>
        <w:adjustRightInd w:val="0"/>
        <w:spacing w:before="240" w:after="240" w:line="240" w:lineRule="atLeast"/>
        <w:ind w:left="720" w:right="64" w:hanging="720"/>
        <w:jc w:val="both"/>
        <w:rPr>
          <w:rFonts w:ascii="Arial" w:hAnsi="Arial" w:cs="Arial"/>
          <w:color w:val="000000"/>
          <w:sz w:val="24"/>
          <w:szCs w:val="24"/>
        </w:rPr>
      </w:pPr>
      <w:r w:rsidRPr="000F1E93">
        <w:rPr>
          <w:rFonts w:ascii="Arial" w:hAnsi="Arial" w:cs="Arial"/>
          <w:color w:val="000000"/>
          <w:sz w:val="24"/>
          <w:szCs w:val="24"/>
        </w:rPr>
        <w:t>1.18</w:t>
      </w:r>
      <w:r w:rsidRPr="000F1E93">
        <w:rPr>
          <w:rFonts w:ascii="Arial" w:hAnsi="Arial" w:cs="Arial"/>
          <w:color w:val="000000"/>
          <w:sz w:val="24"/>
          <w:szCs w:val="24"/>
        </w:rPr>
        <w:tab/>
      </w:r>
      <w:r w:rsidRPr="000F1E93">
        <w:rPr>
          <w:rFonts w:ascii="Arial" w:hAnsi="Arial" w:cs="Arial"/>
          <w:color w:val="000000"/>
          <w:sz w:val="24"/>
          <w:szCs w:val="24"/>
        </w:rPr>
        <w:t xml:space="preserve">Admission authorities must not refuse to admit a child on behavioural grounds in the normal admissions round or at any point in the normal year of entry, except for where paragraph 3.8 of the School Admissions Code </w:t>
      </w:r>
      <w:r w:rsidRPr="000F1E93">
        <w:rPr>
          <w:rFonts w:ascii="Arial" w:hAnsi="Arial" w:cs="Arial"/>
          <w:sz w:val="24"/>
          <w:szCs w:val="24"/>
        </w:rPr>
        <w:t>2021</w:t>
      </w:r>
      <w:r w:rsidRPr="000F1E93">
        <w:rPr>
          <w:rFonts w:ascii="Arial" w:hAnsi="Arial" w:cs="Arial"/>
          <w:color w:val="000000"/>
          <w:sz w:val="24"/>
          <w:szCs w:val="24"/>
        </w:rPr>
        <w:t xml:space="preserve"> applies.  Where an admission authority receives a mid-term application for a year group that is not the normal point of entry and it does not wish to admit the child because it has good reason to believe that the child may display challenging behaviour, it may refuse admission (with access to an appeal) and refer the child to the Fair Access Protocol.  The provision in paragraph 3.10 cannot be used to refuse admission to looked after children, previously looked after children; and children who have Education, Health and Care Plans naming the school in question as stated at paragraph 3.12 of the </w:t>
      </w:r>
      <w:r w:rsidRPr="000F1E93">
        <w:rPr>
          <w:rFonts w:ascii="Arial" w:hAnsi="Arial" w:cs="Arial"/>
          <w:sz w:val="24"/>
          <w:szCs w:val="24"/>
        </w:rPr>
        <w:t xml:space="preserve">2021 </w:t>
      </w:r>
      <w:r w:rsidRPr="000F1E93">
        <w:rPr>
          <w:rFonts w:ascii="Arial" w:hAnsi="Arial" w:cs="Arial"/>
          <w:color w:val="000000"/>
          <w:sz w:val="24"/>
          <w:szCs w:val="24"/>
        </w:rPr>
        <w:t>Code.</w:t>
      </w:r>
    </w:p>
    <w:p w:rsidRPr="000F1E93" w:rsidR="00BA377A" w:rsidP="00BA377A" w:rsidRDefault="00BA377A" w14:paraId="5562537D" w14:textId="07D53CE5">
      <w:pPr>
        <w:jc w:val="both"/>
        <w:rPr>
          <w:rFonts w:ascii="Arial" w:hAnsi="Arial" w:cs="Arial"/>
          <w:bCs/>
          <w:sz w:val="24"/>
          <w:szCs w:val="24"/>
          <w:u w:val="single"/>
        </w:rPr>
      </w:pPr>
      <w:r w:rsidRPr="000F1E93">
        <w:rPr>
          <w:rFonts w:ascii="Arial" w:hAnsi="Arial" w:cs="Arial"/>
          <w:bCs/>
          <w:sz w:val="24"/>
          <w:szCs w:val="24"/>
        </w:rPr>
        <w:t>1.19</w:t>
      </w:r>
      <w:r w:rsidRPr="000F1E93">
        <w:rPr>
          <w:rFonts w:ascii="Arial" w:hAnsi="Arial" w:cs="Arial"/>
          <w:bCs/>
          <w:sz w:val="24"/>
          <w:szCs w:val="24"/>
        </w:rPr>
        <w:tab/>
      </w:r>
      <w:r w:rsidRPr="000F1E93">
        <w:rPr>
          <w:rFonts w:ascii="Arial" w:hAnsi="Arial" w:cs="Arial"/>
          <w:bCs/>
          <w:sz w:val="24"/>
          <w:szCs w:val="24"/>
          <w:u w:val="single"/>
        </w:rPr>
        <w:t xml:space="preserve">When can the </w:t>
      </w:r>
      <w:r w:rsidRPr="000F1E93" w:rsidR="00DC5107">
        <w:rPr>
          <w:rFonts w:ascii="Arial" w:hAnsi="Arial" w:cs="Arial"/>
          <w:bCs/>
          <w:sz w:val="24"/>
          <w:szCs w:val="24"/>
          <w:u w:val="single"/>
        </w:rPr>
        <w:t xml:space="preserve">Admitting Authority </w:t>
      </w:r>
      <w:r w:rsidRPr="000F1E93">
        <w:rPr>
          <w:rFonts w:ascii="Arial" w:hAnsi="Arial" w:cs="Arial"/>
          <w:bCs/>
          <w:sz w:val="24"/>
          <w:szCs w:val="24"/>
          <w:u w:val="single"/>
        </w:rPr>
        <w:t>request that the PAN be exceeded</w:t>
      </w:r>
    </w:p>
    <w:p w:rsidRPr="000F1E93" w:rsidR="00BA377A" w:rsidP="00BA377A" w:rsidRDefault="00BA377A" w14:paraId="3829CAA3" w14:textId="7F14AED1">
      <w:pPr>
        <w:spacing w:line="240" w:lineRule="auto"/>
        <w:ind w:left="709" w:hanging="709"/>
        <w:jc w:val="both"/>
        <w:rPr>
          <w:rFonts w:ascii="Arial" w:hAnsi="Arial" w:cs="Arial"/>
          <w:sz w:val="24"/>
          <w:szCs w:val="24"/>
        </w:rPr>
      </w:pPr>
      <w:r w:rsidRPr="000F1E93">
        <w:rPr>
          <w:rFonts w:ascii="Arial" w:hAnsi="Arial" w:cs="Arial"/>
          <w:sz w:val="24"/>
          <w:szCs w:val="24"/>
        </w:rPr>
        <w:t>1.20</w:t>
      </w:r>
      <w:r w:rsidRPr="000F1E93">
        <w:rPr>
          <w:rFonts w:ascii="Arial" w:hAnsi="Arial" w:cs="Arial"/>
          <w:sz w:val="24"/>
          <w:szCs w:val="24"/>
        </w:rPr>
        <w:tab/>
      </w:r>
      <w:r w:rsidRPr="000F1E93">
        <w:rPr>
          <w:rFonts w:ascii="Arial" w:hAnsi="Arial" w:cs="Arial"/>
          <w:sz w:val="24"/>
          <w:szCs w:val="24"/>
        </w:rPr>
        <w:t xml:space="preserve">If </w:t>
      </w:r>
      <w:r w:rsidRPr="000F1E93" w:rsidR="0069359C">
        <w:rPr>
          <w:rFonts w:ascii="Arial" w:hAnsi="Arial" w:cs="Arial"/>
          <w:sz w:val="24"/>
          <w:szCs w:val="24"/>
        </w:rPr>
        <w:t xml:space="preserve">Asfordby Hill Primary School </w:t>
      </w:r>
      <w:r w:rsidRPr="000F1E93">
        <w:rPr>
          <w:rFonts w:ascii="Arial" w:hAnsi="Arial" w:cs="Arial"/>
          <w:sz w:val="24"/>
          <w:szCs w:val="24"/>
        </w:rPr>
        <w:t xml:space="preserve">wants to exceed its PAN in certain exceptional circumstances.  Any such request </w:t>
      </w:r>
      <w:r w:rsidRPr="000F1E93" w:rsidR="006C5EB1">
        <w:rPr>
          <w:rFonts w:ascii="Arial" w:hAnsi="Arial" w:cs="Arial"/>
          <w:sz w:val="24"/>
          <w:szCs w:val="24"/>
        </w:rPr>
        <w:t>must be agreed by the governing body (or relevant sub-committee).  The school w</w:t>
      </w:r>
      <w:r w:rsidRPr="000F1E93">
        <w:rPr>
          <w:rFonts w:ascii="Arial" w:hAnsi="Arial" w:cs="Arial"/>
          <w:sz w:val="24"/>
          <w:szCs w:val="24"/>
        </w:rPr>
        <w:t>ill publish details of any variation to increase the PAN on its website.</w:t>
      </w:r>
      <w:r w:rsidRPr="000F1E93" w:rsidR="00052066">
        <w:rPr>
          <w:rFonts w:ascii="Arial" w:hAnsi="Arial" w:cs="Arial"/>
          <w:sz w:val="24"/>
          <w:szCs w:val="24"/>
        </w:rPr>
        <w:t xml:space="preserve"> </w:t>
      </w:r>
    </w:p>
    <w:p w:rsidRPr="000F1E93" w:rsidR="00BA377A" w:rsidP="00BA377A" w:rsidRDefault="00BA377A" w14:paraId="364F9C18" w14:textId="509E636A">
      <w:pPr>
        <w:spacing w:line="240" w:lineRule="auto"/>
        <w:ind w:left="709" w:hanging="709"/>
        <w:jc w:val="both"/>
        <w:rPr>
          <w:rFonts w:ascii="Arial" w:hAnsi="Arial" w:cs="Arial"/>
          <w:sz w:val="24"/>
          <w:szCs w:val="24"/>
        </w:rPr>
      </w:pPr>
      <w:r w:rsidRPr="000F1E93">
        <w:rPr>
          <w:rFonts w:ascii="Arial" w:hAnsi="Arial" w:cs="Arial"/>
          <w:sz w:val="24"/>
          <w:szCs w:val="24"/>
        </w:rPr>
        <w:t>1.21</w:t>
      </w:r>
      <w:r w:rsidRPr="000F1E93">
        <w:rPr>
          <w:rFonts w:ascii="Arial" w:hAnsi="Arial" w:cs="Arial"/>
          <w:sz w:val="24"/>
          <w:szCs w:val="24"/>
        </w:rPr>
        <w:tab/>
      </w:r>
      <w:r w:rsidRPr="000F1E93">
        <w:rPr>
          <w:rFonts w:ascii="Arial" w:hAnsi="Arial" w:cs="Arial"/>
          <w:sz w:val="24"/>
          <w:szCs w:val="24"/>
        </w:rPr>
        <w:t xml:space="preserve">For the avoidance of doubt, discretion to exceed the PAN shall rest solely with the </w:t>
      </w:r>
      <w:r w:rsidRPr="000F1E93" w:rsidR="00DC5107">
        <w:rPr>
          <w:rFonts w:ascii="Arial" w:hAnsi="Arial" w:cs="Arial"/>
          <w:sz w:val="24"/>
          <w:szCs w:val="24"/>
        </w:rPr>
        <w:t>Admitting Authority</w:t>
      </w:r>
      <w:r w:rsidRPr="000F1E93">
        <w:rPr>
          <w:rFonts w:ascii="Arial" w:hAnsi="Arial" w:cs="Arial"/>
          <w:sz w:val="24"/>
          <w:szCs w:val="24"/>
        </w:rPr>
        <w:t>.  In reaching any decision the</w:t>
      </w:r>
      <w:r w:rsidRPr="000F1E93" w:rsidR="00F77763">
        <w:rPr>
          <w:rFonts w:ascii="Arial" w:hAnsi="Arial" w:cs="Arial"/>
          <w:sz w:val="24"/>
          <w:szCs w:val="24"/>
        </w:rPr>
        <w:t xml:space="preserve"> Admitting Authority</w:t>
      </w:r>
      <w:r w:rsidRPr="000F1E93">
        <w:rPr>
          <w:rFonts w:ascii="Arial" w:hAnsi="Arial" w:cs="Arial"/>
          <w:sz w:val="24"/>
          <w:szCs w:val="24"/>
        </w:rPr>
        <w:t xml:space="preserve"> will consider the views of interested parties, i.e. other local schools</w:t>
      </w:r>
      <w:r w:rsidRPr="000F1E93" w:rsidR="00F77763">
        <w:rPr>
          <w:rFonts w:ascii="Arial" w:hAnsi="Arial" w:cs="Arial"/>
          <w:sz w:val="24"/>
          <w:szCs w:val="24"/>
        </w:rPr>
        <w:t>, council etc</w:t>
      </w:r>
      <w:r w:rsidRPr="000F1E93">
        <w:rPr>
          <w:rFonts w:ascii="Arial" w:hAnsi="Arial" w:cs="Arial"/>
          <w:sz w:val="24"/>
          <w:szCs w:val="24"/>
        </w:rPr>
        <w:t>.</w:t>
      </w:r>
    </w:p>
    <w:p w:rsidRPr="000F1E93" w:rsidR="00BA377A" w:rsidP="00BA377A" w:rsidRDefault="00BA377A" w14:paraId="27240622" w14:textId="2C9453FB">
      <w:pPr>
        <w:spacing w:line="240" w:lineRule="auto"/>
        <w:ind w:left="709" w:hanging="709"/>
        <w:jc w:val="both"/>
        <w:rPr>
          <w:rFonts w:ascii="Arial" w:hAnsi="Arial" w:cs="Arial"/>
          <w:sz w:val="24"/>
          <w:szCs w:val="24"/>
        </w:rPr>
      </w:pPr>
      <w:r w:rsidRPr="000F1E93">
        <w:rPr>
          <w:rFonts w:ascii="Arial" w:hAnsi="Arial" w:cs="Arial"/>
          <w:sz w:val="24"/>
          <w:szCs w:val="24"/>
        </w:rPr>
        <w:t>1.22</w:t>
      </w:r>
      <w:r w:rsidRPr="000F1E93">
        <w:rPr>
          <w:rFonts w:ascii="Arial" w:hAnsi="Arial" w:cs="Arial"/>
          <w:sz w:val="24"/>
          <w:szCs w:val="24"/>
        </w:rPr>
        <w:tab/>
      </w:r>
      <w:r w:rsidRPr="000F1E93">
        <w:rPr>
          <w:rFonts w:ascii="Arial" w:hAnsi="Arial" w:cs="Arial"/>
          <w:sz w:val="24"/>
          <w:szCs w:val="24"/>
        </w:rPr>
        <w:t xml:space="preserve">Parents will still submit their application in the usual manner.  The </w:t>
      </w:r>
      <w:r w:rsidRPr="000F1E93" w:rsidR="00F77763">
        <w:rPr>
          <w:rFonts w:ascii="Arial" w:hAnsi="Arial" w:cs="Arial"/>
          <w:sz w:val="24"/>
          <w:szCs w:val="24"/>
        </w:rPr>
        <w:t xml:space="preserve">Admitting Authority </w:t>
      </w:r>
      <w:r w:rsidRPr="000F1E93">
        <w:rPr>
          <w:rFonts w:ascii="Arial" w:hAnsi="Arial" w:cs="Arial"/>
          <w:sz w:val="24"/>
          <w:szCs w:val="24"/>
        </w:rPr>
        <w:t>will determine those applications in the following way:</w:t>
      </w:r>
    </w:p>
    <w:p w:rsidRPr="000F1E93" w:rsidR="00BA377A" w:rsidP="00BA377A" w:rsidRDefault="00BA377A" w14:paraId="2C0C0FC8" w14:textId="77777777">
      <w:pPr>
        <w:pStyle w:val="ListParagraph"/>
        <w:numPr>
          <w:ilvl w:val="0"/>
          <w:numId w:val="7"/>
        </w:numPr>
        <w:spacing w:before="120" w:after="120"/>
        <w:ind w:left="1276" w:hanging="425"/>
        <w:contextualSpacing/>
        <w:jc w:val="both"/>
        <w:rPr>
          <w:rFonts w:ascii="Arial" w:hAnsi="Arial" w:eastAsia="Calibri" w:cs="Arial"/>
          <w:sz w:val="24"/>
          <w:szCs w:val="24"/>
        </w:rPr>
      </w:pPr>
      <w:r w:rsidRPr="000F1E93">
        <w:rPr>
          <w:rFonts w:ascii="Arial" w:hAnsi="Arial" w:eastAsia="Calibri" w:cs="Arial"/>
          <w:sz w:val="24"/>
          <w:szCs w:val="24"/>
        </w:rPr>
        <w:t xml:space="preserve">Where the decision to increase the PAN is made before the National Offer Date, applications will be processed in the normal way with on-time applications being considered first and with places being offered in accordance with the priority criteria up to the increased PAN.  If there are any places available after on-time applications have been processed, places will be offered to those late applications ranked according to the priority criteria;  </w:t>
      </w:r>
    </w:p>
    <w:p w:rsidRPr="000F1E93" w:rsidR="00BA377A" w:rsidP="00BA377A" w:rsidRDefault="00BA377A" w14:paraId="65C645CB" w14:textId="77777777">
      <w:pPr>
        <w:pStyle w:val="ListParagraph"/>
        <w:spacing w:before="120" w:after="120"/>
        <w:ind w:left="1276" w:hanging="425"/>
        <w:contextualSpacing/>
        <w:jc w:val="both"/>
        <w:rPr>
          <w:rFonts w:ascii="Arial" w:hAnsi="Arial" w:eastAsia="Calibri" w:cs="Arial"/>
          <w:sz w:val="24"/>
          <w:szCs w:val="24"/>
        </w:rPr>
      </w:pPr>
    </w:p>
    <w:p w:rsidRPr="000F1E93" w:rsidR="00BA377A" w:rsidP="00BA377A" w:rsidRDefault="00BA377A" w14:paraId="02706A4C" w14:textId="77777777">
      <w:pPr>
        <w:pStyle w:val="ListParagraph"/>
        <w:numPr>
          <w:ilvl w:val="0"/>
          <w:numId w:val="7"/>
        </w:numPr>
        <w:spacing w:before="120" w:after="120"/>
        <w:ind w:left="1276" w:hanging="425"/>
        <w:contextualSpacing/>
        <w:jc w:val="both"/>
        <w:rPr>
          <w:rFonts w:ascii="Arial" w:hAnsi="Arial" w:eastAsia="Calibri" w:cs="Arial"/>
          <w:sz w:val="24"/>
          <w:szCs w:val="24"/>
        </w:rPr>
      </w:pPr>
      <w:r w:rsidRPr="000F1E93">
        <w:rPr>
          <w:rFonts w:ascii="Arial" w:hAnsi="Arial" w:eastAsia="Calibri" w:cs="Arial"/>
          <w:sz w:val="24"/>
          <w:szCs w:val="24"/>
        </w:rPr>
        <w:t>Where the decision to increase the PAN is made after the National Offer Date, the Council will offer any additional places as per the priority on the waiting list up to the increased PAN alongside any further applications received;</w:t>
      </w:r>
      <w:r w:rsidRPr="000F1E93">
        <w:rPr>
          <w:rFonts w:ascii="Arial" w:hAnsi="Arial" w:eastAsia="Calibri" w:cs="Arial"/>
          <w:sz w:val="24"/>
          <w:szCs w:val="24"/>
        </w:rPr>
        <w:br/>
      </w:r>
    </w:p>
    <w:p w:rsidRPr="000F1E93" w:rsidR="00BA377A" w:rsidP="00BA377A" w:rsidRDefault="00BA377A" w14:paraId="2DAA8827" w14:textId="77777777">
      <w:pPr>
        <w:pStyle w:val="ListParagraph"/>
        <w:numPr>
          <w:ilvl w:val="0"/>
          <w:numId w:val="7"/>
        </w:numPr>
        <w:spacing w:after="200"/>
        <w:ind w:left="1276" w:hanging="425"/>
        <w:contextualSpacing/>
        <w:jc w:val="both"/>
        <w:rPr>
          <w:rFonts w:ascii="Arial" w:hAnsi="Arial" w:eastAsia="Calibri" w:cs="Arial"/>
          <w:sz w:val="24"/>
          <w:szCs w:val="24"/>
        </w:rPr>
      </w:pPr>
      <w:r w:rsidRPr="000F1E93">
        <w:rPr>
          <w:rFonts w:ascii="Arial" w:hAnsi="Arial" w:eastAsia="Calibri" w:cs="Arial"/>
          <w:sz w:val="24"/>
          <w:szCs w:val="24"/>
        </w:rPr>
        <w:t xml:space="preserve">Where the decision to increase the PAN is made at a time when no waiting list is being held, the Council will offer places on a first come, first served basis, up to the increased PAN. </w:t>
      </w:r>
    </w:p>
    <w:p w:rsidRPr="000F1E93" w:rsidR="00BA377A" w:rsidP="00BA377A" w:rsidRDefault="00BA377A" w14:paraId="02360FE6"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u w:val="single"/>
        </w:rPr>
      </w:pPr>
      <w:r w:rsidRPr="000F1E93">
        <w:rPr>
          <w:rFonts w:ascii="Arial" w:hAnsi="Arial" w:cs="Arial"/>
          <w:sz w:val="24"/>
          <w:szCs w:val="24"/>
        </w:rPr>
        <w:t>1.23</w:t>
      </w:r>
      <w:r w:rsidRPr="000F1E93">
        <w:rPr>
          <w:rFonts w:ascii="Arial" w:hAnsi="Arial" w:cs="Arial"/>
          <w:sz w:val="24"/>
          <w:szCs w:val="24"/>
        </w:rPr>
        <w:tab/>
      </w:r>
      <w:r w:rsidRPr="000F1E93">
        <w:rPr>
          <w:rFonts w:ascii="Arial" w:hAnsi="Arial" w:cs="Arial"/>
          <w:sz w:val="24"/>
          <w:szCs w:val="24"/>
          <w:u w:val="single"/>
        </w:rPr>
        <w:t>Who can make an application for a school place?</w:t>
      </w:r>
    </w:p>
    <w:p w:rsidRPr="000F1E93" w:rsidR="00BA377A" w:rsidP="00BA377A" w:rsidRDefault="00BA377A" w14:paraId="6F0C98DC" w14:textId="59DA9AD0">
      <w:pPr>
        <w:widowControl w:val="0"/>
        <w:tabs>
          <w:tab w:val="left" w:pos="780"/>
          <w:tab w:val="left" w:pos="5800"/>
          <w:tab w:val="left" w:pos="8080"/>
        </w:tabs>
        <w:autoSpaceDE w:val="0"/>
        <w:autoSpaceDN w:val="0"/>
        <w:adjustRightInd w:val="0"/>
        <w:spacing w:before="120" w:after="120" w:line="240" w:lineRule="auto"/>
        <w:ind w:left="720" w:right="-23" w:hanging="720"/>
        <w:jc w:val="both"/>
        <w:rPr>
          <w:rFonts w:ascii="Arial" w:hAnsi="Arial" w:cs="Arial"/>
          <w:sz w:val="24"/>
          <w:szCs w:val="24"/>
        </w:rPr>
      </w:pPr>
      <w:r w:rsidRPr="000F1E93">
        <w:rPr>
          <w:rFonts w:ascii="Arial" w:hAnsi="Arial" w:cs="Arial"/>
          <w:sz w:val="24"/>
          <w:szCs w:val="24"/>
        </w:rPr>
        <w:t>1.24</w:t>
      </w:r>
      <w:r w:rsidRPr="000F1E93">
        <w:tab/>
      </w:r>
      <w:r w:rsidRPr="000F1E93">
        <w:rPr>
          <w:rFonts w:ascii="Arial" w:hAnsi="Arial" w:cs="Arial"/>
          <w:sz w:val="24"/>
          <w:szCs w:val="24"/>
        </w:rPr>
        <w:t>Under normal circumstances,</w:t>
      </w:r>
      <w:r w:rsidRPr="000F1E93">
        <w:t xml:space="preserve"> </w:t>
      </w:r>
      <w:r w:rsidRPr="000F1E93">
        <w:rPr>
          <w:rFonts w:ascii="Arial" w:hAnsi="Arial" w:cs="Arial"/>
          <w:sz w:val="24"/>
          <w:szCs w:val="24"/>
        </w:rPr>
        <w:t xml:space="preserve">the person making the application must hold parental responsibility.  The </w:t>
      </w:r>
      <w:r w:rsidRPr="000F1E93" w:rsidR="00F77763">
        <w:rPr>
          <w:rFonts w:ascii="Arial" w:hAnsi="Arial" w:cs="Arial"/>
          <w:sz w:val="24"/>
          <w:szCs w:val="24"/>
        </w:rPr>
        <w:t xml:space="preserve">Admitting Authority </w:t>
      </w:r>
      <w:r w:rsidRPr="000F1E93">
        <w:rPr>
          <w:rFonts w:ascii="Arial" w:hAnsi="Arial" w:cs="Arial"/>
          <w:sz w:val="24"/>
          <w:szCs w:val="24"/>
        </w:rPr>
        <w:t xml:space="preserve">considers the parent to be: </w:t>
      </w:r>
    </w:p>
    <w:p w:rsidRPr="000F1E93" w:rsidR="00BA377A" w:rsidP="00BA377A" w:rsidRDefault="00BA377A" w14:paraId="51511381"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 xml:space="preserve">the mother of the child the father of the child where he was married to the mother either when the child was born or at a later date </w:t>
      </w:r>
    </w:p>
    <w:p w:rsidRPr="000F1E93" w:rsidR="00BA377A" w:rsidP="00BA377A" w:rsidRDefault="00BA377A" w14:paraId="2E6615B4"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the father of the child if (since 1</w:t>
      </w:r>
      <w:r w:rsidRPr="000F1E93">
        <w:rPr>
          <w:rFonts w:ascii="Arial" w:hAnsi="Arial" w:cs="Arial"/>
          <w:sz w:val="24"/>
          <w:szCs w:val="24"/>
          <w:vertAlign w:val="superscript"/>
        </w:rPr>
        <w:t>st</w:t>
      </w:r>
      <w:r w:rsidRPr="000F1E93">
        <w:rPr>
          <w:rFonts w:ascii="Arial" w:hAnsi="Arial" w:cs="Arial"/>
          <w:sz w:val="24"/>
          <w:szCs w:val="24"/>
        </w:rPr>
        <w:t xml:space="preserve"> December 2003) he was registered as the father on the birth certificate </w:t>
      </w:r>
    </w:p>
    <w:p w:rsidRPr="000F1E93" w:rsidR="00BA377A" w:rsidP="00BA377A" w:rsidRDefault="00BA377A" w14:paraId="1D5B6C11"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 xml:space="preserve">an adoptive parent </w:t>
      </w:r>
    </w:p>
    <w:p w:rsidRPr="000F1E93" w:rsidR="00BA377A" w:rsidP="00BA377A" w:rsidRDefault="00BA377A" w14:paraId="574D7B33"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 xml:space="preserve">any other person who has acquired ‘parental responsibility’ through the courts; evidence of this may be required </w:t>
      </w:r>
    </w:p>
    <w:p w:rsidRPr="000F1E93" w:rsidR="00BA377A" w:rsidP="00BA377A" w:rsidRDefault="00BA377A" w14:paraId="527C481D" w14:textId="77777777">
      <w:pPr>
        <w:widowControl w:val="0"/>
        <w:tabs>
          <w:tab w:val="left" w:pos="5800"/>
          <w:tab w:val="left" w:pos="8080"/>
        </w:tabs>
        <w:autoSpaceDE w:val="0"/>
        <w:autoSpaceDN w:val="0"/>
        <w:adjustRightInd w:val="0"/>
        <w:spacing w:before="80" w:after="80" w:line="240" w:lineRule="auto"/>
        <w:ind w:left="1559" w:right="-23" w:hanging="425"/>
        <w:jc w:val="both"/>
        <w:rPr>
          <w:rFonts w:ascii="Arial" w:hAnsi="Arial" w:cs="Arial"/>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authorisation may also be given for another person to speak on the parent’s behalf.</w:t>
      </w:r>
    </w:p>
    <w:p w:rsidRPr="000F1E93" w:rsidR="00BA377A" w:rsidP="00BA377A" w:rsidRDefault="00BA377A" w14:paraId="04E772A8" w14:textId="5D17574C">
      <w:pPr>
        <w:widowControl w:val="0"/>
        <w:tabs>
          <w:tab w:val="left" w:pos="5800"/>
          <w:tab w:val="left" w:pos="808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1.25</w:t>
      </w:r>
      <w:r w:rsidRPr="000F1E93">
        <w:rPr>
          <w:rFonts w:ascii="Arial" w:hAnsi="Arial" w:cs="Arial"/>
          <w:sz w:val="24"/>
          <w:szCs w:val="24"/>
        </w:rPr>
        <w:tab/>
      </w:r>
      <w:r w:rsidRPr="000F1E93">
        <w:rPr>
          <w:rFonts w:ascii="Arial" w:hAnsi="Arial" w:cs="Arial"/>
          <w:sz w:val="24"/>
          <w:szCs w:val="24"/>
        </w:rPr>
        <w:t>If those with parental responsibility are unable to agree on the preferences received by Leicestershire County Council</w:t>
      </w:r>
      <w:r w:rsidRPr="000F1E93" w:rsidR="00F77763">
        <w:rPr>
          <w:rFonts w:ascii="Arial" w:hAnsi="Arial" w:cs="Arial"/>
          <w:sz w:val="24"/>
          <w:szCs w:val="24"/>
        </w:rPr>
        <w:t xml:space="preserve"> on behalf of the Admitting Authority</w:t>
      </w:r>
      <w:r w:rsidRPr="000F1E93">
        <w:rPr>
          <w:rFonts w:ascii="Arial" w:hAnsi="Arial" w:cs="Arial"/>
          <w:sz w:val="24"/>
          <w:szCs w:val="24"/>
        </w:rPr>
        <w:t xml:space="preserve">, or where a single address for the pupil for the purposes of applying for a school place cannot be agreed, Leicestershire County Council </w:t>
      </w:r>
      <w:r w:rsidRPr="000F1E93" w:rsidR="00F77763">
        <w:rPr>
          <w:rFonts w:ascii="Arial" w:hAnsi="Arial" w:cs="Arial"/>
          <w:sz w:val="24"/>
          <w:szCs w:val="24"/>
        </w:rPr>
        <w:t xml:space="preserve">on behalf of the Admitting Authority </w:t>
      </w:r>
      <w:r w:rsidRPr="000F1E93">
        <w:rPr>
          <w:rFonts w:ascii="Arial" w:hAnsi="Arial" w:cs="Arial"/>
          <w:sz w:val="24"/>
          <w:szCs w:val="24"/>
        </w:rPr>
        <w:t xml:space="preserve">can suspend the applications from being processed.  Parents will be advised to obtain further legal advice concerning which parent’s application will be processed.  Leicestershire County Council </w:t>
      </w:r>
      <w:r w:rsidRPr="000F1E93" w:rsidR="00F77763">
        <w:rPr>
          <w:rFonts w:ascii="Arial" w:hAnsi="Arial" w:cs="Arial"/>
          <w:sz w:val="24"/>
          <w:szCs w:val="24"/>
        </w:rPr>
        <w:t xml:space="preserve">on behalf of the Admitting Authority </w:t>
      </w:r>
      <w:r w:rsidRPr="000F1E93">
        <w:rPr>
          <w:rFonts w:ascii="Arial" w:hAnsi="Arial" w:cs="Arial"/>
          <w:sz w:val="24"/>
          <w:szCs w:val="24"/>
        </w:rPr>
        <w:t xml:space="preserve">will then continue to process the application (following receipt of appropriate legal documentation). </w:t>
      </w:r>
    </w:p>
    <w:p w:rsidRPr="000F1E93" w:rsidR="00BA377A" w:rsidP="00BA377A" w:rsidRDefault="00BA377A" w14:paraId="3E263CA5" w14:textId="77777777">
      <w:pPr>
        <w:widowControl w:val="0"/>
        <w:tabs>
          <w:tab w:val="left" w:pos="5800"/>
          <w:tab w:val="left" w:pos="808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1.26</w:t>
      </w:r>
      <w:r w:rsidRPr="000F1E93">
        <w:rPr>
          <w:rFonts w:ascii="Arial" w:hAnsi="Arial" w:cs="Arial"/>
          <w:sz w:val="24"/>
          <w:szCs w:val="24"/>
        </w:rPr>
        <w:tab/>
      </w:r>
      <w:r w:rsidRPr="000F1E93">
        <w:rPr>
          <w:rFonts w:ascii="Arial" w:hAnsi="Arial" w:cs="Arial"/>
          <w:sz w:val="24"/>
          <w:szCs w:val="24"/>
        </w:rPr>
        <w:t>In cases where multiple applications are received for the same child, parents will be reminded the Code only allows one address for the child for the purposes of applying for a school place.</w:t>
      </w:r>
    </w:p>
    <w:p w:rsidRPr="000F1E93" w:rsidR="00BA377A" w:rsidP="00BA377A" w:rsidRDefault="00BA377A" w14:paraId="5BF166D3" w14:textId="77777777">
      <w:pPr>
        <w:widowControl w:val="0"/>
        <w:autoSpaceDE w:val="0"/>
        <w:autoSpaceDN w:val="0"/>
        <w:adjustRightInd w:val="0"/>
        <w:spacing w:before="240" w:after="240" w:line="240" w:lineRule="atLeast"/>
        <w:ind w:left="709" w:right="62" w:hanging="709"/>
        <w:jc w:val="both"/>
        <w:rPr>
          <w:rFonts w:ascii="Arial" w:hAnsi="Arial" w:cs="Arial"/>
          <w:w w:val="103"/>
          <w:sz w:val="24"/>
          <w:szCs w:val="24"/>
          <w:u w:val="single"/>
        </w:rPr>
      </w:pPr>
      <w:r w:rsidRPr="000F1E93">
        <w:rPr>
          <w:rFonts w:ascii="Arial" w:hAnsi="Arial" w:cs="Arial"/>
          <w:w w:val="103"/>
          <w:sz w:val="24"/>
          <w:szCs w:val="24"/>
        </w:rPr>
        <w:t>1.27</w:t>
      </w:r>
      <w:r w:rsidRPr="000F1E93">
        <w:rPr>
          <w:rFonts w:ascii="Arial" w:hAnsi="Arial" w:cs="Arial"/>
          <w:w w:val="103"/>
          <w:sz w:val="24"/>
          <w:szCs w:val="24"/>
        </w:rPr>
        <w:tab/>
      </w:r>
      <w:r w:rsidRPr="000F1E93">
        <w:rPr>
          <w:rFonts w:ascii="Arial" w:hAnsi="Arial" w:cs="Arial"/>
          <w:w w:val="103"/>
          <w:sz w:val="24"/>
          <w:szCs w:val="24"/>
          <w:u w:val="single"/>
        </w:rPr>
        <w:t xml:space="preserve">Parents living outside Leicestershire seeking a school place in Leicestershire </w:t>
      </w:r>
    </w:p>
    <w:p w:rsidRPr="000F1E93" w:rsidR="00BA377A" w:rsidP="00BA377A" w:rsidRDefault="00BA377A" w14:paraId="5702812C" w14:textId="4A292730">
      <w:pPr>
        <w:widowControl w:val="0"/>
        <w:autoSpaceDE w:val="0"/>
        <w:autoSpaceDN w:val="0"/>
        <w:adjustRightInd w:val="0"/>
        <w:spacing w:before="240" w:after="240" w:line="240" w:lineRule="atLeast"/>
        <w:ind w:left="709" w:right="64" w:hanging="709"/>
        <w:jc w:val="both"/>
        <w:rPr>
          <w:rFonts w:ascii="Arial" w:hAnsi="Arial" w:cs="Arial"/>
          <w:sz w:val="24"/>
          <w:szCs w:val="24"/>
        </w:rPr>
      </w:pPr>
      <w:r w:rsidRPr="000F1E93">
        <w:rPr>
          <w:rFonts w:ascii="Arial" w:hAnsi="Arial" w:cs="Arial"/>
          <w:color w:val="000000"/>
          <w:sz w:val="24"/>
          <w:szCs w:val="24"/>
        </w:rPr>
        <w:t>1.28</w:t>
      </w:r>
      <w:r w:rsidRPr="000F1E93">
        <w:rPr>
          <w:rFonts w:ascii="Arial" w:hAnsi="Arial" w:cs="Arial"/>
          <w:color w:val="000000"/>
          <w:sz w:val="24"/>
          <w:szCs w:val="24"/>
        </w:rPr>
        <w:tab/>
      </w:r>
      <w:r w:rsidRPr="000F1E93">
        <w:rPr>
          <w:rFonts w:ascii="Arial" w:hAnsi="Arial" w:cs="Arial"/>
          <w:color w:val="000000"/>
          <w:sz w:val="24"/>
          <w:szCs w:val="24"/>
        </w:rPr>
        <w:t xml:space="preserve">Parents that do not live in Leicestershire but are seeking a school place at a school within Leicestershire can do so by applying through their </w:t>
      </w:r>
      <w:r w:rsidRPr="000F1E93">
        <w:rPr>
          <w:rFonts w:ascii="Arial" w:hAnsi="Arial" w:cs="Arial"/>
          <w:sz w:val="24"/>
          <w:szCs w:val="24"/>
        </w:rPr>
        <w:t>home</w:t>
      </w:r>
      <w:r w:rsidRPr="000F1E93">
        <w:rPr>
          <w:rFonts w:ascii="Arial" w:hAnsi="Arial" w:cs="Arial"/>
          <w:color w:val="000000"/>
          <w:sz w:val="24"/>
          <w:szCs w:val="24"/>
        </w:rPr>
        <w:t xml:space="preserve"> local authority.  T</w:t>
      </w:r>
      <w:r w:rsidRPr="000F1E93">
        <w:rPr>
          <w:rFonts w:ascii="Arial" w:hAnsi="Arial" w:cs="Arial"/>
          <w:sz w:val="24"/>
          <w:szCs w:val="24"/>
        </w:rPr>
        <w:t>he home local authority is the area in which the child resides</w:t>
      </w:r>
      <w:r w:rsidRPr="000F1E93">
        <w:t xml:space="preserve">.  </w:t>
      </w:r>
      <w:r w:rsidRPr="000F1E93">
        <w:rPr>
          <w:rFonts w:ascii="Arial" w:hAnsi="Arial" w:cs="Arial"/>
          <w:sz w:val="24"/>
          <w:szCs w:val="24"/>
        </w:rPr>
        <w:t>Those applications will be forwarded to the Leicestershire County Council</w:t>
      </w:r>
      <w:r w:rsidRPr="000F1E93" w:rsidR="00F77763">
        <w:rPr>
          <w:rFonts w:ascii="Arial" w:hAnsi="Arial" w:cs="Arial"/>
          <w:sz w:val="24"/>
          <w:szCs w:val="24"/>
        </w:rPr>
        <w:t xml:space="preserve"> on behalf of the Admitting Authority</w:t>
      </w:r>
      <w:r w:rsidRPr="000F1E93">
        <w:rPr>
          <w:rFonts w:ascii="Arial" w:hAnsi="Arial" w:cs="Arial"/>
          <w:sz w:val="24"/>
          <w:szCs w:val="24"/>
        </w:rPr>
        <w:t xml:space="preserve"> for processing.  If parents are unclear as to their home local authority it will be the local authority to which council tax is paid.</w:t>
      </w:r>
    </w:p>
    <w:p w:rsidRPr="000F1E93" w:rsidR="00BA377A" w:rsidP="00BA377A" w:rsidRDefault="00BA377A" w14:paraId="16224AA1"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sz w:val="24"/>
          <w:szCs w:val="24"/>
          <w:u w:val="single"/>
        </w:rPr>
      </w:pPr>
      <w:r w:rsidRPr="000F1E93">
        <w:rPr>
          <w:rFonts w:ascii="Arial" w:hAnsi="Arial" w:cs="Arial"/>
          <w:sz w:val="24"/>
          <w:szCs w:val="24"/>
        </w:rPr>
        <w:t>1.29</w:t>
      </w:r>
      <w:r w:rsidRPr="000F1E93">
        <w:rPr>
          <w:rFonts w:ascii="Arial" w:hAnsi="Arial" w:cs="Arial"/>
          <w:sz w:val="24"/>
          <w:szCs w:val="24"/>
        </w:rPr>
        <w:tab/>
      </w:r>
      <w:r w:rsidRPr="000F1E93">
        <w:rPr>
          <w:rFonts w:ascii="Arial" w:hAnsi="Arial" w:cs="Arial"/>
          <w:sz w:val="24"/>
          <w:szCs w:val="24"/>
          <w:u w:val="single"/>
        </w:rPr>
        <w:t>The home address</w:t>
      </w:r>
    </w:p>
    <w:p w:rsidRPr="000F1E93" w:rsidR="00BA377A" w:rsidP="00BA377A" w:rsidRDefault="00BA377A" w14:paraId="3C95CD91"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000F1E93">
        <w:rPr>
          <w:rFonts w:ascii="Arial" w:hAnsi="Arial" w:cs="Arial"/>
          <w:color w:val="000000"/>
          <w:sz w:val="24"/>
          <w:szCs w:val="24"/>
        </w:rPr>
        <w:t>1.30</w:t>
      </w:r>
      <w:r w:rsidRPr="000F1E93">
        <w:rPr>
          <w:rFonts w:ascii="Arial" w:hAnsi="Arial" w:cs="Arial"/>
          <w:color w:val="000000"/>
          <w:sz w:val="24"/>
          <w:szCs w:val="24"/>
        </w:rPr>
        <w:tab/>
      </w:r>
      <w:r w:rsidRPr="000F1E93">
        <w:rPr>
          <w:rFonts w:ascii="Arial" w:hAnsi="Arial" w:cs="Arial"/>
          <w:color w:val="000000"/>
          <w:sz w:val="24"/>
          <w:szCs w:val="24"/>
        </w:rPr>
        <w:t xml:space="preserve">The child’s place of residence is taken to be the parental home at which they normally reside, other than in the case of children fostered by a local authority, where either the parental address or that of a foster parent(s) may be used. </w:t>
      </w:r>
    </w:p>
    <w:p w:rsidRPr="000F1E93" w:rsidR="00BA377A" w:rsidP="00BA377A" w:rsidRDefault="00BA377A" w14:paraId="59FC0DAA"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8"/>
          <w:szCs w:val="28"/>
        </w:rPr>
      </w:pPr>
      <w:r w:rsidRPr="000F1E93">
        <w:rPr>
          <w:rFonts w:ascii="Arial" w:hAnsi="Arial" w:cs="Arial"/>
          <w:color w:val="000000"/>
          <w:sz w:val="24"/>
          <w:szCs w:val="24"/>
        </w:rPr>
        <w:t>1.31</w:t>
      </w:r>
      <w:r w:rsidRPr="000F1E93">
        <w:rPr>
          <w:rFonts w:ascii="Arial" w:hAnsi="Arial" w:cs="Arial"/>
          <w:color w:val="000000"/>
          <w:sz w:val="24"/>
          <w:szCs w:val="24"/>
        </w:rPr>
        <w:tab/>
      </w:r>
      <w:r w:rsidRPr="000F1E93">
        <w:rPr>
          <w:rFonts w:ascii="Arial" w:hAnsi="Arial" w:cs="Arial"/>
          <w:color w:val="000000"/>
          <w:sz w:val="24"/>
          <w:szCs w:val="24"/>
        </w:rPr>
        <w:t xml:space="preserve">Where a family have equal split residency arrangements and the child resides either in the same school catchment or lives in two catchment areas, parents must prioritise one address.  </w:t>
      </w:r>
      <w:r w:rsidRPr="000F1E93">
        <w:rPr>
          <w:rFonts w:ascii="Arial" w:hAnsi="Arial" w:cs="Arial"/>
          <w:sz w:val="24"/>
          <w:szCs w:val="24"/>
        </w:rPr>
        <w:t>Informal arrangements between parents will not be taken into consideration.</w:t>
      </w:r>
    </w:p>
    <w:p w:rsidRPr="000F1E93" w:rsidR="00BA377A" w:rsidP="00BA377A" w:rsidRDefault="00BA377A" w14:paraId="35A5125E" w14:textId="1A891A06">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000F1E93">
        <w:rPr>
          <w:rFonts w:ascii="Arial" w:hAnsi="Arial" w:cs="Arial"/>
          <w:color w:val="000000"/>
          <w:sz w:val="24"/>
          <w:szCs w:val="24"/>
        </w:rPr>
        <w:t>1.32</w:t>
      </w:r>
      <w:r w:rsidRPr="000F1E93">
        <w:rPr>
          <w:rFonts w:ascii="Arial" w:hAnsi="Arial" w:cs="Arial"/>
          <w:color w:val="000000"/>
          <w:sz w:val="24"/>
          <w:szCs w:val="24"/>
        </w:rPr>
        <w:tab/>
      </w:r>
      <w:r w:rsidRPr="000F1E93">
        <w:rPr>
          <w:rFonts w:ascii="Arial" w:hAnsi="Arial" w:cs="Arial"/>
          <w:color w:val="000000"/>
          <w:sz w:val="24"/>
          <w:szCs w:val="24"/>
        </w:rPr>
        <w:t xml:space="preserve">Where a child lives for part of the week with one parent and for part of the week with the other parent, the address recognised by </w:t>
      </w:r>
      <w:r w:rsidRPr="000F1E93">
        <w:rPr>
          <w:rFonts w:ascii="Arial" w:hAnsi="Arial" w:cs="Arial"/>
          <w:sz w:val="24"/>
          <w:szCs w:val="24"/>
        </w:rPr>
        <w:t xml:space="preserve">the </w:t>
      </w:r>
      <w:r w:rsidRPr="000F1E93" w:rsidR="00F77763">
        <w:rPr>
          <w:rFonts w:ascii="Arial" w:hAnsi="Arial" w:cs="Arial"/>
          <w:sz w:val="24"/>
          <w:szCs w:val="24"/>
        </w:rPr>
        <w:t xml:space="preserve">Admitting Authority </w:t>
      </w:r>
      <w:r w:rsidRPr="000F1E93">
        <w:rPr>
          <w:rFonts w:ascii="Arial" w:hAnsi="Arial" w:cs="Arial"/>
          <w:sz w:val="24"/>
          <w:szCs w:val="24"/>
        </w:rPr>
        <w:t xml:space="preserve">for the purposes of an application for a school place </w:t>
      </w:r>
      <w:r w:rsidRPr="000F1E93">
        <w:rPr>
          <w:rFonts w:ascii="Arial" w:hAnsi="Arial" w:cs="Arial"/>
          <w:color w:val="000000"/>
          <w:sz w:val="24"/>
          <w:szCs w:val="24"/>
        </w:rPr>
        <w:t>is the one where the child lives for the majority of the week.  T</w:t>
      </w:r>
      <w:r w:rsidRPr="000F1E93">
        <w:rPr>
          <w:rFonts w:ascii="Arial" w:hAnsi="Arial" w:cs="Arial"/>
          <w:sz w:val="24"/>
          <w:szCs w:val="24"/>
        </w:rPr>
        <w:t>hat is the address where the child permanently spends at least three ‘school’ nights (i.e. Sunday, Monday, Tuesday, Wednesday or Thursday) will be taken to be the place of residence.</w:t>
      </w:r>
    </w:p>
    <w:p w:rsidRPr="000F1E93" w:rsidR="00BA377A" w:rsidP="00BA377A" w:rsidRDefault="00BA377A" w14:paraId="18BE714C"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000F1E93">
        <w:rPr>
          <w:rFonts w:ascii="Arial" w:hAnsi="Arial" w:cs="Arial"/>
          <w:color w:val="000000"/>
          <w:sz w:val="24"/>
          <w:szCs w:val="24"/>
        </w:rPr>
        <w:t>1.33</w:t>
      </w:r>
      <w:r w:rsidRPr="000F1E93">
        <w:rPr>
          <w:rFonts w:ascii="Arial" w:hAnsi="Arial" w:cs="Arial"/>
          <w:color w:val="000000"/>
          <w:sz w:val="24"/>
          <w:szCs w:val="24"/>
        </w:rPr>
        <w:tab/>
      </w:r>
      <w:r w:rsidRPr="000F1E93">
        <w:rPr>
          <w:rFonts w:ascii="Arial" w:hAnsi="Arial" w:cs="Arial"/>
          <w:color w:val="000000"/>
          <w:sz w:val="24"/>
          <w:szCs w:val="24"/>
        </w:rPr>
        <w:t>Where parents cannot agree a single address, they may need to seek legal advice (see paragraph 1.25 above).</w:t>
      </w:r>
    </w:p>
    <w:p w:rsidRPr="000F1E93" w:rsidR="00BA377A" w:rsidP="00BA377A" w:rsidRDefault="00BA377A" w14:paraId="5D0D3F95"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000F1E93">
        <w:rPr>
          <w:rFonts w:ascii="Arial" w:hAnsi="Arial" w:cs="Arial"/>
          <w:color w:val="000000"/>
          <w:sz w:val="24"/>
          <w:szCs w:val="24"/>
        </w:rPr>
        <w:t>1.34</w:t>
      </w:r>
      <w:r w:rsidRPr="000F1E93">
        <w:rPr>
          <w:rFonts w:ascii="Arial" w:hAnsi="Arial" w:cs="Arial"/>
          <w:color w:val="000000"/>
          <w:sz w:val="24"/>
          <w:szCs w:val="24"/>
        </w:rPr>
        <w:tab/>
      </w:r>
      <w:r w:rsidRPr="000F1E93">
        <w:rPr>
          <w:rFonts w:ascii="Arial" w:hAnsi="Arial" w:cs="Arial"/>
          <w:color w:val="000000"/>
          <w:sz w:val="24"/>
          <w:szCs w:val="24"/>
        </w:rPr>
        <w:t>Addresses of other relatives or friends will not be considered as the place of residence, even if the child stays there for all or part of the week.  Evidence that the child’s place of residence is permanent may also be sought and this should prove that the child lived at the address at the time of the application.  Informal arrangements between parents will not be taken into consideration.</w:t>
      </w:r>
    </w:p>
    <w:p w:rsidRPr="000F1E93" w:rsidR="00BA377A" w:rsidP="00BA377A" w:rsidRDefault="00BA377A" w14:paraId="604D2233" w14:textId="77777777">
      <w:pPr>
        <w:widowControl w:val="0"/>
        <w:autoSpaceDE w:val="0"/>
        <w:autoSpaceDN w:val="0"/>
        <w:adjustRightInd w:val="0"/>
        <w:spacing w:before="240" w:after="240" w:line="240" w:lineRule="atLeast"/>
        <w:ind w:right="64"/>
        <w:jc w:val="both"/>
        <w:rPr>
          <w:rFonts w:ascii="Arial" w:hAnsi="Arial" w:cs="Arial"/>
          <w:sz w:val="24"/>
          <w:szCs w:val="24"/>
          <w:u w:val="single"/>
        </w:rPr>
      </w:pPr>
      <w:r w:rsidRPr="000F1E93">
        <w:rPr>
          <w:rFonts w:ascii="Arial" w:hAnsi="Arial" w:cs="Arial"/>
          <w:sz w:val="24"/>
          <w:szCs w:val="24"/>
        </w:rPr>
        <w:t>1.35</w:t>
      </w:r>
      <w:r w:rsidRPr="000F1E93">
        <w:rPr>
          <w:rFonts w:ascii="Arial" w:hAnsi="Arial" w:cs="Arial"/>
          <w:sz w:val="24"/>
          <w:szCs w:val="24"/>
        </w:rPr>
        <w:tab/>
      </w:r>
      <w:r w:rsidRPr="000F1E93">
        <w:rPr>
          <w:rFonts w:ascii="Arial" w:hAnsi="Arial" w:cs="Arial"/>
          <w:sz w:val="24"/>
          <w:szCs w:val="24"/>
          <w:u w:val="single"/>
        </w:rPr>
        <w:t>Children of UK Service Personnel and Crown Servants</w:t>
      </w:r>
    </w:p>
    <w:p w:rsidRPr="000F1E93" w:rsidR="00BA377A" w:rsidP="00BA377A" w:rsidRDefault="00BA377A" w14:paraId="0A25EE06" w14:textId="63AABC53">
      <w:pPr>
        <w:pStyle w:val="NormalWeb"/>
        <w:shd w:val="clear" w:color="auto" w:fill="FFFFFF"/>
        <w:ind w:left="720" w:hanging="720"/>
        <w:jc w:val="both"/>
        <w:rPr>
          <w:rFonts w:cs="Arial"/>
          <w:szCs w:val="24"/>
        </w:rPr>
      </w:pPr>
      <w:r w:rsidRPr="000F1E93">
        <w:rPr>
          <w:rFonts w:cs="Arial"/>
          <w:szCs w:val="24"/>
        </w:rPr>
        <w:t>1.36</w:t>
      </w:r>
      <w:r w:rsidRPr="000F1E93">
        <w:rPr>
          <w:rFonts w:cs="Arial"/>
          <w:szCs w:val="24"/>
        </w:rPr>
        <w:tab/>
      </w:r>
      <w:r w:rsidRPr="000F1E93">
        <w:rPr>
          <w:rFonts w:cs="Arial"/>
          <w:szCs w:val="24"/>
        </w:rPr>
        <w:t>It is the parent’s responsibility to make sure the</w:t>
      </w:r>
      <w:r w:rsidRPr="000F1E93" w:rsidR="00F77763">
        <w:rPr>
          <w:rFonts w:cs="Arial"/>
          <w:szCs w:val="24"/>
        </w:rPr>
        <w:t xml:space="preserve"> Admitting Authority </w:t>
      </w:r>
      <w:r w:rsidRPr="000F1E93">
        <w:rPr>
          <w:rFonts w:cs="Arial"/>
          <w:szCs w:val="24"/>
        </w:rPr>
        <w:t>are informed of the family’s Service or Crown Servant status.</w:t>
      </w:r>
    </w:p>
    <w:p w:rsidRPr="000F1E93" w:rsidR="00BA377A" w:rsidP="00BA377A" w:rsidRDefault="00BA377A" w14:paraId="6C291A71" w14:textId="77777777">
      <w:pPr>
        <w:pStyle w:val="NormalWeb"/>
        <w:shd w:val="clear" w:color="auto" w:fill="FFFFFF"/>
        <w:ind w:left="720" w:hanging="720"/>
        <w:jc w:val="both"/>
      </w:pPr>
      <w:r w:rsidRPr="000F1E93">
        <w:rPr>
          <w:rStyle w:val="Strong"/>
          <w:rFonts w:cs="Arial"/>
          <w:szCs w:val="24"/>
          <w:bdr w:val="none" w:color="auto" w:sz="0" w:space="0" w:frame="1"/>
          <w:shd w:val="clear" w:color="auto" w:fill="FFFFFF"/>
        </w:rPr>
        <w:t>1.37</w:t>
      </w:r>
      <w:r w:rsidRPr="000F1E93">
        <w:rPr>
          <w:rStyle w:val="Strong"/>
          <w:rFonts w:cs="Arial"/>
          <w:szCs w:val="24"/>
          <w:bdr w:val="none" w:color="auto" w:sz="0" w:space="0" w:frame="1"/>
          <w:shd w:val="clear" w:color="auto" w:fill="FFFFFF"/>
        </w:rPr>
        <w:tab/>
      </w:r>
      <w:r w:rsidRPr="000F1E93">
        <w:rPr>
          <w:rStyle w:val="Strong"/>
          <w:rFonts w:cs="Arial"/>
          <w:szCs w:val="24"/>
          <w:bdr w:val="none" w:color="auto" w:sz="0" w:space="0" w:frame="1"/>
          <w:shd w:val="clear" w:color="auto" w:fill="FFFFFF"/>
        </w:rPr>
        <w:t>It is important to note that the provisions of the School Admissions Code or Armed Forces Covenant, do not give automatic priority to Service children over other children or guarantee that Service children will get a place at a particular school.</w:t>
      </w:r>
      <w:r w:rsidRPr="000F1E93">
        <w:t xml:space="preserve"> </w:t>
      </w:r>
    </w:p>
    <w:p w:rsidRPr="000F1E93" w:rsidR="00BA377A" w:rsidP="00BA377A" w:rsidRDefault="00BA377A" w14:paraId="7FE85F14" w14:textId="77777777">
      <w:pPr>
        <w:pStyle w:val="NormalWeb"/>
        <w:shd w:val="clear" w:color="auto" w:fill="FFFFFF"/>
        <w:spacing w:before="120" w:beforeAutospacing="0" w:after="120" w:afterAutospacing="0"/>
        <w:ind w:left="720" w:hanging="720"/>
        <w:jc w:val="both"/>
      </w:pPr>
      <w:r w:rsidRPr="000F1E93">
        <w:t>1.38</w:t>
      </w:r>
      <w:r w:rsidRPr="000F1E93">
        <w:tab/>
      </w:r>
      <w:r w:rsidRPr="000F1E93">
        <w:t>For families of Service Personnel with a confirmed posting, or Crown Servants returning from overseas, the admission authority will:</w:t>
      </w:r>
    </w:p>
    <w:p w:rsidRPr="000F1E93" w:rsidR="00BA377A" w:rsidP="00BA377A" w:rsidRDefault="00BA377A" w14:paraId="10947030" w14:textId="77777777">
      <w:pPr>
        <w:pStyle w:val="NormalWeb"/>
        <w:shd w:val="clear" w:color="auto" w:fill="FFFFFF"/>
        <w:spacing w:before="120" w:beforeAutospacing="0" w:after="120" w:afterAutospacing="0"/>
        <w:ind w:left="1418" w:hanging="709"/>
        <w:jc w:val="both"/>
      </w:pPr>
      <w:r w:rsidRPr="000F1E93">
        <w:t xml:space="preserve">a) </w:t>
      </w:r>
      <w:r w:rsidRPr="000F1E93">
        <w:tab/>
      </w:r>
      <w:r w:rsidRPr="000F1E93">
        <w:t xml:space="preserve">allocate a place in advance of the family arriving in the area (as long as one is available), provided the application is accompanied by an official letter that declares a relocation date.  </w:t>
      </w:r>
      <w:r w:rsidRPr="000F1E93">
        <w:rPr>
          <w:rFonts w:cs="Arial"/>
          <w:color w:val="212121"/>
          <w:szCs w:val="24"/>
        </w:rPr>
        <w:t xml:space="preserve">This must be an official government letter </w:t>
      </w:r>
      <w:r w:rsidRPr="000F1E93">
        <w:rPr>
          <w:rFonts w:cs="Arial"/>
          <w:szCs w:val="24"/>
        </w:rPr>
        <w:t xml:space="preserve">issued by a government department e.g. FCDO, UKVi, DIT. </w:t>
      </w:r>
      <w:r w:rsidRPr="000F1E93">
        <w:t xml:space="preserve"> The Council will not refuse to process an application or refuse a place solely because the family do not yet have an intended address, or do not yet live in the area.</w:t>
      </w:r>
    </w:p>
    <w:p w:rsidRPr="000F1E93" w:rsidR="00BA377A" w:rsidP="00BA377A" w:rsidRDefault="00BA377A" w14:paraId="29A0A6E6" w14:textId="77777777">
      <w:pPr>
        <w:pStyle w:val="NormalWeb"/>
        <w:shd w:val="clear" w:color="auto" w:fill="FFFFFF"/>
        <w:spacing w:before="120" w:beforeAutospacing="0" w:after="120" w:afterAutospacing="0"/>
        <w:ind w:left="1418" w:hanging="709"/>
        <w:jc w:val="both"/>
      </w:pPr>
      <w:r w:rsidRPr="000F1E93">
        <w:t xml:space="preserve">b) </w:t>
      </w:r>
      <w:r w:rsidRPr="000F1E93">
        <w:tab/>
      </w:r>
      <w:r w:rsidRPr="000F1E93">
        <w:t>use the address at which the child will live when applying the oversubscription criteria, as long as the parents provide some evidence of their intended address.  For example, the Council will use a Unit or quartering address as the child’s home address where a parent requests this.</w:t>
      </w:r>
    </w:p>
    <w:p w:rsidRPr="000F1E93" w:rsidR="00BA377A" w:rsidP="00BA377A" w:rsidRDefault="00BA377A" w14:paraId="132F87A5" w14:textId="77777777">
      <w:pPr>
        <w:pStyle w:val="NormalWeb"/>
        <w:shd w:val="clear" w:color="auto" w:fill="FFFFFF"/>
        <w:ind w:left="720" w:hanging="720"/>
        <w:jc w:val="both"/>
        <w:rPr>
          <w:rFonts w:cs="Arial"/>
          <w:szCs w:val="24"/>
        </w:rPr>
      </w:pPr>
      <w:r w:rsidRPr="000F1E93">
        <w:rPr>
          <w:rFonts w:cs="Arial"/>
          <w:szCs w:val="24"/>
        </w:rPr>
        <w:t>1.39</w:t>
      </w:r>
      <w:r w:rsidRPr="000F1E93">
        <w:rPr>
          <w:rFonts w:cs="Arial"/>
          <w:szCs w:val="24"/>
        </w:rPr>
        <w:tab/>
      </w:r>
      <w:r w:rsidRPr="000F1E93">
        <w:rPr>
          <w:rFonts w:cs="Arial"/>
          <w:szCs w:val="24"/>
        </w:rPr>
        <w:t xml:space="preserve">Where a parent is unable to provide confirmation of a relocation address, they are advised to provide an indication of the area, narrowed down as far as possible, to which the family intend to return.  Parents should keep admission authorities informed of any changes to the planned address during the application process and should note that without being able to provide any </w:t>
      </w:r>
      <w:r w:rsidRPr="000F1E93">
        <w:rPr>
          <w:rFonts w:cs="Arial"/>
          <w:szCs w:val="24"/>
        </w:rPr>
        <w:t>confirmation of a relocation address, an admission authority may not be able allocate a place at a preferred school.</w:t>
      </w:r>
    </w:p>
    <w:p w:rsidRPr="000F1E93" w:rsidR="00BA377A" w:rsidP="00BA377A" w:rsidRDefault="00BA377A" w14:paraId="2173805D" w14:textId="530E345E">
      <w:pPr>
        <w:pStyle w:val="NormalWeb"/>
        <w:shd w:val="clear" w:color="auto" w:fill="FFFFFF"/>
        <w:ind w:left="709" w:hanging="709"/>
        <w:jc w:val="both"/>
        <w:rPr>
          <w:rFonts w:cs="Arial"/>
          <w:szCs w:val="24"/>
        </w:rPr>
      </w:pPr>
      <w:r w:rsidRPr="000F1E93">
        <w:rPr>
          <w:rFonts w:cs="Arial"/>
          <w:szCs w:val="24"/>
        </w:rPr>
        <w:t>1.40</w:t>
      </w:r>
      <w:r w:rsidRPr="000F1E93">
        <w:rPr>
          <w:rFonts w:cs="Arial"/>
          <w:szCs w:val="24"/>
        </w:rPr>
        <w:tab/>
      </w:r>
      <w:r w:rsidRPr="000F1E93">
        <w:rPr>
          <w:rFonts w:cs="Arial"/>
          <w:szCs w:val="24"/>
        </w:rPr>
        <w:t>If vacancies exist, the</w:t>
      </w:r>
      <w:r w:rsidRPr="000F1E93" w:rsidR="00F77763">
        <w:rPr>
          <w:rFonts w:cs="Arial"/>
          <w:szCs w:val="24"/>
        </w:rPr>
        <w:t xml:space="preserve"> Admitting Authority</w:t>
      </w:r>
      <w:r w:rsidRPr="000F1E93" w:rsidR="0069359C">
        <w:rPr>
          <w:rFonts w:cs="Arial"/>
          <w:szCs w:val="24"/>
        </w:rPr>
        <w:t xml:space="preserve"> </w:t>
      </w:r>
      <w:r w:rsidRPr="000F1E93">
        <w:rPr>
          <w:rFonts w:cs="Arial"/>
          <w:szCs w:val="24"/>
        </w:rPr>
        <w:t xml:space="preserve">will allocate a place at the preferred school to the family in advance of their move, even if they do not yet have a confirmed address.  If schools are oversubscribed the </w:t>
      </w:r>
      <w:r w:rsidRPr="000F1E93" w:rsidR="00F77763">
        <w:rPr>
          <w:rFonts w:cs="Arial"/>
          <w:szCs w:val="24"/>
        </w:rPr>
        <w:t xml:space="preserve">Admitting Authority </w:t>
      </w:r>
      <w:r w:rsidRPr="000F1E93">
        <w:rPr>
          <w:rFonts w:cs="Arial"/>
          <w:szCs w:val="24"/>
        </w:rPr>
        <w:t xml:space="preserve">need to be satisfied that place(s) is/are allocated lawfully (in accordance with the oversubscription criteria) and will expect to have some level of certainty about a family’s intended new address, to ensure a place is allocated lawfully, for example, proof of exchange of contracts or a letting agreement.  </w:t>
      </w:r>
    </w:p>
    <w:p w:rsidRPr="000F1E93" w:rsidR="00BA377A" w:rsidP="00BA377A" w:rsidRDefault="00BA377A" w14:paraId="671024D5" w14:textId="70B62705">
      <w:pPr>
        <w:widowControl w:val="0"/>
        <w:autoSpaceDE w:val="0"/>
        <w:autoSpaceDN w:val="0"/>
        <w:adjustRightInd w:val="0"/>
        <w:spacing w:before="240" w:after="240" w:line="240" w:lineRule="atLeast"/>
        <w:ind w:left="720" w:right="60" w:hanging="720"/>
        <w:jc w:val="both"/>
        <w:rPr>
          <w:rFonts w:ascii="Arial" w:hAnsi="Arial" w:cs="Arial"/>
          <w:color w:val="000000"/>
          <w:sz w:val="24"/>
          <w:szCs w:val="24"/>
        </w:rPr>
      </w:pPr>
      <w:r w:rsidRPr="000F1E93">
        <w:rPr>
          <w:rFonts w:ascii="Arial" w:hAnsi="Arial" w:cs="Arial"/>
          <w:color w:val="212121"/>
          <w:sz w:val="24"/>
          <w:szCs w:val="24"/>
        </w:rPr>
        <w:t>1.41</w:t>
      </w:r>
      <w:r w:rsidRPr="000F1E93">
        <w:rPr>
          <w:rFonts w:ascii="Arial" w:hAnsi="Arial" w:cs="Arial"/>
          <w:color w:val="212121"/>
          <w:sz w:val="24"/>
          <w:szCs w:val="24"/>
        </w:rPr>
        <w:tab/>
      </w:r>
      <w:r w:rsidRPr="000F1E93">
        <w:rPr>
          <w:rFonts w:ascii="Arial" w:hAnsi="Arial" w:cs="Arial"/>
          <w:color w:val="212121"/>
          <w:sz w:val="24"/>
          <w:szCs w:val="24"/>
        </w:rPr>
        <w:t>Where Crown Servant families are returning to live in a property, they already own, evidence of ownership will be needed.  The family will need to provide evidence by the relevant closing dates, to be included in the first allocation round</w:t>
      </w:r>
      <w:r w:rsidRPr="000F1E93" w:rsidR="00CD3B3F">
        <w:rPr>
          <w:rFonts w:ascii="Arial" w:hAnsi="Arial" w:cs="Arial"/>
          <w:color w:val="212121"/>
          <w:sz w:val="24"/>
          <w:szCs w:val="24"/>
        </w:rPr>
        <w:t>.</w:t>
      </w:r>
    </w:p>
    <w:p w:rsidRPr="000F1E93" w:rsidR="00BA377A" w:rsidP="00BA377A" w:rsidRDefault="00BA377A" w14:paraId="7161F04B" w14:textId="77777777">
      <w:pPr>
        <w:widowControl w:val="0"/>
        <w:autoSpaceDE w:val="0"/>
        <w:autoSpaceDN w:val="0"/>
        <w:adjustRightInd w:val="0"/>
        <w:spacing w:before="240" w:after="240" w:line="240" w:lineRule="atLeast"/>
        <w:ind w:left="720" w:right="-20" w:hanging="720"/>
        <w:jc w:val="both"/>
        <w:rPr>
          <w:rFonts w:ascii="Arial" w:hAnsi="Arial" w:cs="Arial"/>
          <w:sz w:val="24"/>
          <w:szCs w:val="24"/>
        </w:rPr>
      </w:pPr>
      <w:r w:rsidRPr="000F1E93">
        <w:rPr>
          <w:rFonts w:ascii="Arial" w:hAnsi="Arial" w:cs="Arial"/>
          <w:sz w:val="24"/>
          <w:szCs w:val="24"/>
        </w:rPr>
        <w:t>1.42</w:t>
      </w:r>
      <w:r w:rsidRPr="000F1E93">
        <w:rPr>
          <w:rFonts w:ascii="Arial" w:hAnsi="Arial" w:cs="Arial"/>
          <w:sz w:val="24"/>
          <w:szCs w:val="24"/>
        </w:rPr>
        <w:tab/>
      </w:r>
      <w:r w:rsidRPr="000F1E93">
        <w:rPr>
          <w:rFonts w:ascii="Arial" w:hAnsi="Arial" w:cs="Arial"/>
          <w:sz w:val="24"/>
          <w:szCs w:val="24"/>
          <w:u w:val="single"/>
        </w:rPr>
        <w:t>Changing preferences after submitting the application form</w:t>
      </w:r>
    </w:p>
    <w:p w:rsidRPr="000F1E93" w:rsidR="00BA377A" w:rsidP="00BA377A" w:rsidRDefault="00BA377A" w14:paraId="554C632F" w14:textId="77777777">
      <w:pPr>
        <w:widowControl w:val="0"/>
        <w:tabs>
          <w:tab w:val="left" w:pos="760"/>
        </w:tabs>
        <w:autoSpaceDE w:val="0"/>
        <w:autoSpaceDN w:val="0"/>
        <w:adjustRightInd w:val="0"/>
        <w:spacing w:before="240" w:after="240" w:line="240" w:lineRule="atLeast"/>
        <w:ind w:left="779" w:right="63" w:hanging="779"/>
        <w:jc w:val="both"/>
        <w:rPr>
          <w:rFonts w:ascii="Arial" w:hAnsi="Arial" w:cs="Arial"/>
          <w:color w:val="000000" w:themeColor="text1"/>
          <w:sz w:val="24"/>
          <w:szCs w:val="24"/>
        </w:rPr>
      </w:pPr>
      <w:r w:rsidRPr="000F1E93">
        <w:rPr>
          <w:rFonts w:ascii="Arial" w:hAnsi="Arial" w:cs="Arial"/>
          <w:color w:val="000000" w:themeColor="text1"/>
          <w:sz w:val="24"/>
          <w:szCs w:val="24"/>
        </w:rPr>
        <w:t>1.43</w:t>
      </w:r>
      <w:r w:rsidRPr="000F1E93">
        <w:rPr>
          <w:rFonts w:ascii="Arial" w:hAnsi="Arial" w:cs="Arial"/>
          <w:color w:val="000000" w:themeColor="text1"/>
          <w:sz w:val="24"/>
          <w:szCs w:val="24"/>
        </w:rPr>
        <w:tab/>
      </w:r>
      <w:r w:rsidRPr="000F1E93">
        <w:rPr>
          <w:rFonts w:ascii="Arial" w:hAnsi="Arial" w:cs="Arial"/>
          <w:color w:val="000000" w:themeColor="text1"/>
          <w:sz w:val="24"/>
          <w:szCs w:val="24"/>
        </w:rPr>
        <w:t xml:space="preserve">Application forms for school places allow parents to express five preferences </w:t>
      </w:r>
      <w:r w:rsidRPr="000F1E93">
        <w:rPr>
          <w:rFonts w:ascii="Arial" w:hAnsi="Arial" w:cs="Arial"/>
          <w:color w:val="000000" w:themeColor="text1"/>
          <w:w w:val="103"/>
          <w:sz w:val="24"/>
          <w:szCs w:val="24"/>
        </w:rPr>
        <w:t xml:space="preserve">for </w:t>
      </w:r>
      <w:r w:rsidRPr="000F1E93">
        <w:rPr>
          <w:rFonts w:ascii="Arial" w:hAnsi="Arial" w:cs="Arial"/>
          <w:color w:val="000000" w:themeColor="text1"/>
          <w:sz w:val="24"/>
          <w:szCs w:val="24"/>
        </w:rPr>
        <w:t xml:space="preserve">school places.  Parents should rank their preferences in order with 1 being highest and 5 being lowest.  Where a place can be offered at more than one preference, only the highest preference will be offered.  Applications will be prioritised according to the admissions criteria.  </w:t>
      </w:r>
    </w:p>
    <w:p w:rsidRPr="000F1E93" w:rsidR="00BA377A" w:rsidP="00BA377A" w:rsidRDefault="00BA377A" w14:paraId="6E85D850" w14:textId="0799460C">
      <w:pPr>
        <w:widowControl w:val="0"/>
        <w:tabs>
          <w:tab w:val="left" w:pos="760"/>
        </w:tabs>
        <w:autoSpaceDE w:val="0"/>
        <w:autoSpaceDN w:val="0"/>
        <w:adjustRightInd w:val="0"/>
        <w:spacing w:before="120" w:after="120" w:line="240" w:lineRule="auto"/>
        <w:ind w:left="779" w:right="62" w:hanging="779"/>
        <w:jc w:val="both"/>
        <w:rPr>
          <w:rFonts w:ascii="Arial" w:hAnsi="Arial" w:cs="Arial"/>
          <w:sz w:val="24"/>
          <w:szCs w:val="24"/>
        </w:rPr>
      </w:pPr>
      <w:r w:rsidRPr="000F1E93">
        <w:rPr>
          <w:rFonts w:ascii="Arial" w:hAnsi="Arial" w:cs="Arial"/>
          <w:sz w:val="24"/>
          <w:szCs w:val="24"/>
        </w:rPr>
        <w:t>1.44</w:t>
      </w:r>
      <w:r w:rsidRPr="000F1E93">
        <w:rPr>
          <w:rFonts w:ascii="Arial" w:hAnsi="Arial" w:cs="Arial"/>
          <w:sz w:val="24"/>
          <w:szCs w:val="24"/>
        </w:rPr>
        <w:tab/>
      </w:r>
      <w:r w:rsidRPr="000F1E93">
        <w:rPr>
          <w:rFonts w:ascii="Arial" w:hAnsi="Arial" w:cs="Arial"/>
          <w:sz w:val="24"/>
          <w:szCs w:val="24"/>
        </w:rPr>
        <w:t>The closing date</w:t>
      </w:r>
      <w:r w:rsidRPr="000F1E93" w:rsidR="006C5EB1">
        <w:rPr>
          <w:rFonts w:ascii="Arial" w:hAnsi="Arial" w:cs="Arial"/>
          <w:sz w:val="24"/>
          <w:szCs w:val="24"/>
        </w:rPr>
        <w:t xml:space="preserve"> is</w:t>
      </w:r>
      <w:r w:rsidRPr="000F1E93">
        <w:rPr>
          <w:rFonts w:ascii="Arial" w:hAnsi="Arial" w:cs="Arial"/>
          <w:sz w:val="24"/>
          <w:szCs w:val="24"/>
        </w:rPr>
        <w:t xml:space="preserve"> as follows:</w:t>
      </w:r>
    </w:p>
    <w:p w:rsidRPr="000F1E93" w:rsidR="00BA377A" w:rsidP="00BA377A" w:rsidRDefault="00BA377A" w14:paraId="1FC877E4" w14:textId="77777777">
      <w:pPr>
        <w:pStyle w:val="ListParagraph"/>
        <w:widowControl w:val="0"/>
        <w:numPr>
          <w:ilvl w:val="0"/>
          <w:numId w:val="23"/>
        </w:numPr>
        <w:tabs>
          <w:tab w:val="left" w:pos="760"/>
        </w:tabs>
        <w:autoSpaceDE w:val="0"/>
        <w:autoSpaceDN w:val="0"/>
        <w:adjustRightInd w:val="0"/>
        <w:spacing w:before="120" w:after="120"/>
        <w:ind w:right="62"/>
        <w:jc w:val="both"/>
        <w:rPr>
          <w:rFonts w:ascii="Arial" w:hAnsi="Arial" w:cs="Arial"/>
          <w:w w:val="103"/>
          <w:sz w:val="24"/>
          <w:szCs w:val="24"/>
        </w:rPr>
      </w:pPr>
      <w:r w:rsidRPr="000F1E93">
        <w:rPr>
          <w:rFonts w:ascii="Arial" w:hAnsi="Arial" w:cs="Arial"/>
          <w:w w:val="103"/>
          <w:sz w:val="24"/>
          <w:szCs w:val="24"/>
        </w:rPr>
        <w:t>on or before the 15</w:t>
      </w:r>
      <w:r w:rsidRPr="000F1E93">
        <w:rPr>
          <w:rFonts w:ascii="Arial" w:hAnsi="Arial" w:cs="Arial"/>
          <w:w w:val="103"/>
          <w:sz w:val="24"/>
          <w:szCs w:val="24"/>
          <w:vertAlign w:val="superscript"/>
        </w:rPr>
        <w:t>th</w:t>
      </w:r>
      <w:r w:rsidRPr="000F1E93">
        <w:rPr>
          <w:rFonts w:ascii="Arial" w:hAnsi="Arial" w:cs="Arial"/>
          <w:w w:val="103"/>
          <w:sz w:val="24"/>
          <w:szCs w:val="24"/>
        </w:rPr>
        <w:t xml:space="preserve">January for First time admissions / Infant and Junior, and </w:t>
      </w:r>
    </w:p>
    <w:p w:rsidRPr="000F1E93" w:rsidR="00BA377A" w:rsidP="00BA377A" w:rsidRDefault="00BA377A" w14:paraId="2E2E0D2E" w14:textId="3FD569AA">
      <w:pPr>
        <w:widowControl w:val="0"/>
        <w:tabs>
          <w:tab w:val="left" w:pos="760"/>
        </w:tabs>
        <w:autoSpaceDE w:val="0"/>
        <w:autoSpaceDN w:val="0"/>
        <w:adjustRightInd w:val="0"/>
        <w:spacing w:before="120" w:after="0" w:line="240" w:lineRule="auto"/>
        <w:ind w:left="793" w:right="62" w:hanging="793"/>
        <w:jc w:val="both"/>
        <w:rPr>
          <w:rFonts w:ascii="Arial" w:hAnsi="Arial" w:cs="Arial"/>
          <w:w w:val="103"/>
          <w:sz w:val="24"/>
          <w:szCs w:val="24"/>
        </w:rPr>
      </w:pPr>
      <w:r w:rsidRPr="000F1E93">
        <w:rPr>
          <w:rFonts w:ascii="Arial" w:hAnsi="Arial" w:cs="Arial"/>
          <w:sz w:val="24"/>
          <w:szCs w:val="24"/>
        </w:rPr>
        <w:t>1.45</w:t>
      </w:r>
      <w:r w:rsidRPr="000F1E93">
        <w:rPr>
          <w:rFonts w:ascii="Arial" w:hAnsi="Arial" w:cs="Arial"/>
          <w:sz w:val="24"/>
          <w:szCs w:val="24"/>
        </w:rPr>
        <w:tab/>
      </w:r>
      <w:r w:rsidRPr="000F1E93">
        <w:rPr>
          <w:rFonts w:ascii="Arial" w:hAnsi="Arial" w:cs="Arial"/>
          <w:w w:val="103"/>
          <w:sz w:val="24"/>
          <w:szCs w:val="24"/>
        </w:rPr>
        <w:t>Parents may make changes to application by logging into their parent portal account up to and including the closing date(s) as stated in paragraph 1.41 above.  Parents may then only alter order of preferences for applications submitted on time, by writing to the Council by 31</w:t>
      </w:r>
      <w:r w:rsidRPr="000F1E93">
        <w:rPr>
          <w:rFonts w:ascii="Arial" w:hAnsi="Arial" w:cs="Arial"/>
          <w:w w:val="103"/>
          <w:sz w:val="24"/>
          <w:szCs w:val="24"/>
          <w:vertAlign w:val="superscript"/>
        </w:rPr>
        <w:t>st</w:t>
      </w:r>
      <w:r w:rsidRPr="000F1E93">
        <w:rPr>
          <w:rFonts w:ascii="Arial" w:hAnsi="Arial" w:cs="Arial"/>
          <w:w w:val="103"/>
          <w:sz w:val="24"/>
          <w:szCs w:val="24"/>
        </w:rPr>
        <w:t xml:space="preserve"> January for First time admissions / Infant and Junior</w:t>
      </w:r>
      <w:r w:rsidRPr="000F1E93" w:rsidR="006C5EB1">
        <w:rPr>
          <w:rFonts w:ascii="Arial" w:hAnsi="Arial" w:cs="Arial"/>
          <w:w w:val="103"/>
          <w:sz w:val="24"/>
          <w:szCs w:val="24"/>
        </w:rPr>
        <w:t>.</w:t>
      </w:r>
    </w:p>
    <w:p w:rsidRPr="000F1E93" w:rsidR="00BA377A" w:rsidP="00BA377A" w:rsidRDefault="00BA377A" w14:paraId="37BC70CF"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rPr>
      </w:pPr>
      <w:r w:rsidRPr="000F1E93">
        <w:rPr>
          <w:rFonts w:ascii="Arial" w:hAnsi="Arial" w:cs="Arial"/>
          <w:w w:val="103"/>
          <w:sz w:val="24"/>
          <w:szCs w:val="24"/>
        </w:rPr>
        <w:t>1.46</w:t>
      </w:r>
      <w:r w:rsidRPr="000F1E93">
        <w:rPr>
          <w:rFonts w:ascii="Arial" w:hAnsi="Arial" w:cs="Arial"/>
          <w:w w:val="103"/>
          <w:sz w:val="24"/>
          <w:szCs w:val="24"/>
        </w:rPr>
        <w:tab/>
      </w:r>
      <w:r w:rsidRPr="000F1E93">
        <w:rPr>
          <w:rFonts w:ascii="Arial" w:hAnsi="Arial" w:cs="Arial"/>
          <w:w w:val="103"/>
          <w:sz w:val="24"/>
          <w:szCs w:val="24"/>
        </w:rPr>
        <w:t>After the closing date if a new school preference is added, then that school preference will be considered as a late preference i.e.</w:t>
      </w:r>
      <w:r w:rsidRPr="000F1E93">
        <w:rPr>
          <w:rFonts w:ascii="Arial" w:hAnsi="Arial" w:cs="Arial"/>
          <w:sz w:val="24"/>
          <w:szCs w:val="24"/>
        </w:rPr>
        <w:t xml:space="preserve"> the preference(s) will not be looked at / processed until after considering the applications that have been received on time.  </w:t>
      </w:r>
    </w:p>
    <w:p w:rsidRPr="000F1E93" w:rsidR="00BA377A" w:rsidP="00BA377A" w:rsidRDefault="00BA377A" w14:paraId="53407988" w14:textId="77777777">
      <w:pPr>
        <w:widowControl w:val="0"/>
        <w:tabs>
          <w:tab w:val="left" w:pos="760"/>
        </w:tabs>
        <w:autoSpaceDE w:val="0"/>
        <w:autoSpaceDN w:val="0"/>
        <w:adjustRightInd w:val="0"/>
        <w:spacing w:before="240" w:after="240" w:line="240" w:lineRule="atLeast"/>
        <w:ind w:left="779" w:right="64" w:hanging="779"/>
        <w:jc w:val="both"/>
        <w:rPr>
          <w:rFonts w:ascii="Arial" w:hAnsi="Arial" w:cs="Arial"/>
          <w:color w:val="000000"/>
          <w:sz w:val="24"/>
          <w:szCs w:val="24"/>
          <w:u w:val="single"/>
        </w:rPr>
      </w:pPr>
      <w:r w:rsidRPr="000F1E93">
        <w:rPr>
          <w:rFonts w:ascii="Arial" w:hAnsi="Arial" w:cs="Arial"/>
          <w:color w:val="000000"/>
          <w:sz w:val="24"/>
          <w:szCs w:val="24"/>
        </w:rPr>
        <w:t>1.47</w:t>
      </w:r>
      <w:r w:rsidRPr="000F1E93">
        <w:rPr>
          <w:rFonts w:ascii="Arial" w:hAnsi="Arial" w:cs="Arial"/>
          <w:color w:val="000000"/>
          <w:sz w:val="24"/>
          <w:szCs w:val="24"/>
        </w:rPr>
        <w:tab/>
      </w:r>
      <w:r w:rsidRPr="000F1E93">
        <w:rPr>
          <w:rFonts w:ascii="Arial" w:hAnsi="Arial" w:cs="Arial"/>
          <w:color w:val="000000"/>
          <w:sz w:val="24"/>
          <w:szCs w:val="24"/>
          <w:u w:val="single"/>
        </w:rPr>
        <w:t>Allocating places</w:t>
      </w:r>
    </w:p>
    <w:p w:rsidRPr="000F1E93" w:rsidR="00BA377A" w:rsidP="00BA377A" w:rsidRDefault="00BA377A" w14:paraId="6B83496B" w14:textId="0C54E768">
      <w:pPr>
        <w:widowControl w:val="0"/>
        <w:autoSpaceDE w:val="0"/>
        <w:autoSpaceDN w:val="0"/>
        <w:adjustRightInd w:val="0"/>
        <w:spacing w:before="240" w:after="240" w:line="240" w:lineRule="atLeast"/>
        <w:ind w:left="720" w:right="64" w:hanging="720"/>
        <w:jc w:val="both"/>
        <w:rPr>
          <w:rFonts w:ascii="Arial" w:hAnsi="Arial" w:cs="Arial"/>
          <w:sz w:val="24"/>
          <w:szCs w:val="24"/>
        </w:rPr>
      </w:pPr>
      <w:r w:rsidRPr="000F1E93">
        <w:rPr>
          <w:rFonts w:ascii="Arial" w:hAnsi="Arial" w:cs="Arial"/>
          <w:color w:val="000000"/>
          <w:sz w:val="24"/>
          <w:szCs w:val="24"/>
        </w:rPr>
        <w:t>1.48</w:t>
      </w:r>
      <w:r w:rsidRPr="000F1E93">
        <w:rPr>
          <w:rFonts w:ascii="Arial" w:hAnsi="Arial" w:cs="Arial"/>
          <w:color w:val="000000"/>
          <w:sz w:val="24"/>
          <w:szCs w:val="24"/>
        </w:rPr>
        <w:tab/>
      </w:r>
      <w:r w:rsidRPr="000F1E93">
        <w:rPr>
          <w:rFonts w:ascii="Arial" w:hAnsi="Arial" w:cs="Arial"/>
          <w:sz w:val="24"/>
          <w:szCs w:val="24"/>
        </w:rPr>
        <w:t xml:space="preserve">The </w:t>
      </w:r>
      <w:r w:rsidRPr="000F1E93" w:rsidR="00F77763">
        <w:rPr>
          <w:rFonts w:ascii="Arial" w:hAnsi="Arial" w:cs="Arial"/>
          <w:sz w:val="24"/>
          <w:szCs w:val="24"/>
        </w:rPr>
        <w:t xml:space="preserve">Admitting Authority </w:t>
      </w:r>
      <w:r w:rsidRPr="000F1E93">
        <w:rPr>
          <w:rFonts w:ascii="Arial" w:hAnsi="Arial" w:cs="Arial"/>
          <w:sz w:val="24"/>
          <w:szCs w:val="24"/>
        </w:rPr>
        <w:t xml:space="preserve">must allocate any places in schools according to objective </w:t>
      </w:r>
      <w:r w:rsidRPr="000F1E93">
        <w:rPr>
          <w:rFonts w:ascii="Arial" w:hAnsi="Arial" w:cs="Arial"/>
          <w:w w:val="103"/>
          <w:sz w:val="24"/>
          <w:szCs w:val="24"/>
        </w:rPr>
        <w:t>and transparent</w:t>
      </w:r>
      <w:r w:rsidRPr="000F1E93">
        <w:rPr>
          <w:rFonts w:ascii="Arial" w:hAnsi="Arial" w:cs="Arial"/>
          <w:sz w:val="24"/>
          <w:szCs w:val="24"/>
        </w:rPr>
        <w:t xml:space="preserve"> criteria. </w:t>
      </w:r>
    </w:p>
    <w:p w:rsidRPr="000F1E93" w:rsidR="00BA377A" w:rsidP="00BA377A" w:rsidRDefault="00BA377A" w14:paraId="26A4871B" w14:textId="1DA3FE28">
      <w:pPr>
        <w:widowControl w:val="0"/>
        <w:autoSpaceDE w:val="0"/>
        <w:autoSpaceDN w:val="0"/>
        <w:adjustRightInd w:val="0"/>
        <w:spacing w:before="240" w:after="240" w:line="240" w:lineRule="atLeast"/>
        <w:ind w:left="720" w:right="64" w:hanging="720"/>
        <w:jc w:val="both"/>
        <w:rPr>
          <w:rFonts w:ascii="Arial" w:hAnsi="Arial" w:cs="Arial"/>
          <w:sz w:val="24"/>
          <w:szCs w:val="24"/>
        </w:rPr>
      </w:pPr>
      <w:r w:rsidRPr="000F1E93">
        <w:rPr>
          <w:rFonts w:ascii="Arial" w:hAnsi="Arial" w:cs="Arial"/>
          <w:sz w:val="24"/>
          <w:szCs w:val="24"/>
        </w:rPr>
        <w:t>1.49</w:t>
      </w:r>
      <w:r w:rsidRPr="000F1E93">
        <w:rPr>
          <w:rFonts w:ascii="Arial" w:hAnsi="Arial" w:cs="Arial"/>
          <w:sz w:val="24"/>
          <w:szCs w:val="24"/>
        </w:rPr>
        <w:tab/>
      </w:r>
      <w:r w:rsidRPr="000F1E93">
        <w:rPr>
          <w:rFonts w:ascii="Arial" w:hAnsi="Arial" w:cs="Arial"/>
          <w:sz w:val="24"/>
          <w:szCs w:val="24"/>
        </w:rPr>
        <w:t xml:space="preserve">Where a school is undersubscribed, i.e. the PAN has not been reached, any parent that applies must be offered a place subject to paragraph 1.18.  Where a school is oversubscribed, the </w:t>
      </w:r>
      <w:r w:rsidRPr="000F1E93" w:rsidR="003940A0">
        <w:rPr>
          <w:rFonts w:ascii="Arial" w:hAnsi="Arial" w:cs="Arial"/>
          <w:sz w:val="24"/>
          <w:szCs w:val="24"/>
        </w:rPr>
        <w:t>Admitting Authority</w:t>
      </w:r>
      <w:r w:rsidRPr="000F1E93">
        <w:rPr>
          <w:rFonts w:ascii="Arial" w:hAnsi="Arial" w:cs="Arial"/>
          <w:sz w:val="24"/>
          <w:szCs w:val="24"/>
        </w:rPr>
        <w:t xml:space="preserve"> must </w:t>
      </w:r>
      <w:r w:rsidRPr="000F1E93">
        <w:rPr>
          <w:rFonts w:ascii="Arial" w:hAnsi="Arial" w:cs="Arial"/>
          <w:color w:val="000000"/>
          <w:sz w:val="24"/>
          <w:szCs w:val="24"/>
        </w:rPr>
        <w:t xml:space="preserve">rank applications in order against its published oversubscription criteria as set </w:t>
      </w:r>
      <w:r w:rsidRPr="000F1E93">
        <w:rPr>
          <w:rFonts w:ascii="Arial" w:hAnsi="Arial" w:cs="Arial"/>
          <w:sz w:val="24"/>
          <w:szCs w:val="24"/>
        </w:rPr>
        <w:t xml:space="preserve">out at Section </w:t>
      </w:r>
      <w:r w:rsidRPr="000F1E93" w:rsidR="00CD3B3F">
        <w:rPr>
          <w:rFonts w:ascii="Arial" w:hAnsi="Arial" w:cs="Arial"/>
          <w:sz w:val="24"/>
          <w:szCs w:val="24"/>
        </w:rPr>
        <w:t>7</w:t>
      </w:r>
      <w:r w:rsidRPr="000F1E93">
        <w:rPr>
          <w:rFonts w:ascii="Arial" w:hAnsi="Arial" w:cs="Arial"/>
          <w:sz w:val="24"/>
          <w:szCs w:val="24"/>
        </w:rPr>
        <w:t>.0.</w:t>
      </w:r>
    </w:p>
    <w:p w:rsidRPr="000F1E93" w:rsidR="00BA377A" w:rsidP="00BA377A" w:rsidRDefault="00BA377A" w14:paraId="10DFECC1" w14:textId="3740FA63">
      <w:pPr>
        <w:widowControl w:val="0"/>
        <w:autoSpaceDE w:val="0"/>
        <w:autoSpaceDN w:val="0"/>
        <w:adjustRightInd w:val="0"/>
        <w:spacing w:before="240" w:after="240" w:line="240" w:lineRule="atLeast"/>
        <w:ind w:left="709" w:right="62" w:hanging="709"/>
        <w:jc w:val="both"/>
        <w:rPr>
          <w:rFonts w:ascii="Arial" w:hAnsi="Arial" w:cs="Arial"/>
          <w:sz w:val="24"/>
          <w:szCs w:val="24"/>
        </w:rPr>
      </w:pPr>
      <w:r w:rsidRPr="000F1E93">
        <w:rPr>
          <w:rFonts w:ascii="Arial" w:hAnsi="Arial" w:cs="Arial"/>
          <w:color w:val="000000"/>
          <w:sz w:val="24"/>
          <w:szCs w:val="24"/>
        </w:rPr>
        <w:t>1.50</w:t>
      </w:r>
      <w:r w:rsidRPr="000F1E93">
        <w:rPr>
          <w:rFonts w:ascii="Arial" w:hAnsi="Arial" w:cs="Arial"/>
          <w:color w:val="000000"/>
          <w:sz w:val="24"/>
          <w:szCs w:val="24"/>
        </w:rPr>
        <w:tab/>
      </w:r>
      <w:r w:rsidRPr="000F1E93">
        <w:rPr>
          <w:rFonts w:ascii="Arial" w:hAnsi="Arial" w:cs="Arial"/>
          <w:color w:val="000000"/>
          <w:sz w:val="24"/>
          <w:szCs w:val="24"/>
        </w:rPr>
        <w:t xml:space="preserve">In regard to the admission of looked after children, a </w:t>
      </w:r>
      <w:r w:rsidRPr="000F1E93">
        <w:rPr>
          <w:rFonts w:ascii="Arial" w:hAnsi="Arial" w:cs="Arial"/>
          <w:sz w:val="24"/>
          <w:szCs w:val="24"/>
        </w:rPr>
        <w:t>local authority has the power to direct the admission authority for any maintained school in England i.e. out of county-maintained schools to admit a child who is looked after even when the school is fu</w:t>
      </w:r>
      <w:r w:rsidRPr="000F1E93" w:rsidR="0069359C">
        <w:rPr>
          <w:rFonts w:ascii="Arial" w:hAnsi="Arial" w:cs="Arial"/>
          <w:sz w:val="24"/>
          <w:szCs w:val="24"/>
        </w:rPr>
        <w:t>ll.</w:t>
      </w:r>
    </w:p>
    <w:p w:rsidRPr="000F1E93" w:rsidR="00BA377A" w:rsidP="00BA377A" w:rsidRDefault="00BA377A" w14:paraId="798A68B3" w14:textId="77777777">
      <w:pPr>
        <w:widowControl w:val="0"/>
        <w:autoSpaceDE w:val="0"/>
        <w:autoSpaceDN w:val="0"/>
        <w:adjustRightInd w:val="0"/>
        <w:spacing w:before="240" w:after="240" w:line="240" w:lineRule="atLeast"/>
        <w:ind w:left="709" w:right="-20" w:hanging="709"/>
        <w:jc w:val="both"/>
        <w:rPr>
          <w:rFonts w:ascii="Arial" w:hAnsi="Arial" w:cs="Arial"/>
          <w:b/>
          <w:bCs/>
          <w:color w:val="000000"/>
          <w:w w:val="102"/>
          <w:sz w:val="24"/>
          <w:szCs w:val="24"/>
          <w:u w:val="single"/>
        </w:rPr>
      </w:pPr>
      <w:r w:rsidRPr="000F1E93">
        <w:rPr>
          <w:rFonts w:ascii="Arial" w:hAnsi="Arial" w:cs="Arial"/>
          <w:b/>
          <w:bCs/>
          <w:color w:val="000000"/>
          <w:sz w:val="24"/>
          <w:szCs w:val="24"/>
        </w:rPr>
        <w:t>2.0</w:t>
      </w:r>
      <w:r w:rsidRPr="000F1E93">
        <w:rPr>
          <w:rFonts w:ascii="Arial" w:hAnsi="Arial" w:cs="Arial"/>
          <w:b/>
          <w:bCs/>
          <w:color w:val="000000"/>
          <w:sz w:val="24"/>
          <w:szCs w:val="24"/>
        </w:rPr>
        <w:tab/>
      </w:r>
      <w:r w:rsidRPr="000F1E93">
        <w:rPr>
          <w:rFonts w:ascii="Arial" w:hAnsi="Arial" w:cs="Arial"/>
          <w:b/>
          <w:bCs/>
          <w:color w:val="000000"/>
          <w:sz w:val="24"/>
          <w:szCs w:val="24"/>
          <w:u w:val="single"/>
        </w:rPr>
        <w:t xml:space="preserve">Normal round First Time Admissions to Mainstream Primary or Infant Schools and Infant </w:t>
      </w:r>
      <w:r w:rsidRPr="000F1E93">
        <w:rPr>
          <w:rFonts w:ascii="Arial" w:hAnsi="Arial" w:cs="Arial"/>
          <w:b/>
          <w:bCs/>
          <w:color w:val="000000"/>
          <w:w w:val="102"/>
          <w:sz w:val="24"/>
          <w:szCs w:val="24"/>
          <w:u w:val="single"/>
        </w:rPr>
        <w:t xml:space="preserve">to </w:t>
      </w:r>
      <w:r w:rsidRPr="000F1E93">
        <w:rPr>
          <w:rFonts w:ascii="Arial" w:hAnsi="Arial" w:cs="Arial"/>
          <w:b/>
          <w:bCs/>
          <w:color w:val="000000"/>
          <w:sz w:val="24"/>
          <w:szCs w:val="24"/>
          <w:u w:val="single"/>
        </w:rPr>
        <w:t xml:space="preserve">Junior </w:t>
      </w:r>
      <w:r w:rsidRPr="000F1E93">
        <w:rPr>
          <w:rFonts w:ascii="Arial" w:hAnsi="Arial" w:cs="Arial"/>
          <w:b/>
          <w:bCs/>
          <w:color w:val="000000"/>
          <w:w w:val="102"/>
          <w:sz w:val="24"/>
          <w:szCs w:val="24"/>
          <w:u w:val="single"/>
        </w:rPr>
        <w:t>Transfers</w:t>
      </w:r>
    </w:p>
    <w:p w:rsidRPr="000F1E93" w:rsidR="00BA377A" w:rsidP="00BA377A" w:rsidRDefault="00BA377A" w14:paraId="4DDF8AE5"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rPr>
      </w:pPr>
      <w:r w:rsidRPr="000F1E93">
        <w:rPr>
          <w:rFonts w:ascii="Arial" w:hAnsi="Arial" w:cs="Arial"/>
          <w:sz w:val="24"/>
          <w:szCs w:val="24"/>
        </w:rPr>
        <w:t>2.1</w:t>
      </w:r>
      <w:r w:rsidRPr="000F1E93">
        <w:rPr>
          <w:rFonts w:ascii="Arial" w:hAnsi="Arial" w:cs="Arial"/>
          <w:sz w:val="24"/>
          <w:szCs w:val="24"/>
        </w:rPr>
        <w:tab/>
      </w:r>
      <w:r w:rsidRPr="000F1E93">
        <w:rPr>
          <w:rFonts w:ascii="Arial" w:hAnsi="Arial" w:cs="Arial"/>
          <w:sz w:val="24"/>
          <w:szCs w:val="24"/>
          <w:u w:val="single"/>
        </w:rPr>
        <w:t>Applying for a school place</w:t>
      </w:r>
      <w:r w:rsidRPr="000F1E93">
        <w:rPr>
          <w:rFonts w:ascii="Arial" w:hAnsi="Arial" w:cs="Arial"/>
          <w:sz w:val="24"/>
          <w:szCs w:val="24"/>
        </w:rPr>
        <w:t xml:space="preserve"> </w:t>
      </w:r>
    </w:p>
    <w:p w:rsidRPr="000F1E93" w:rsidR="00BA377A" w:rsidP="00BA377A" w:rsidRDefault="00BA377A" w14:paraId="13E05460" w14:textId="5E1E92E5">
      <w:pPr>
        <w:widowControl w:val="0"/>
        <w:tabs>
          <w:tab w:val="left" w:pos="780"/>
          <w:tab w:val="left" w:pos="5800"/>
          <w:tab w:val="left" w:pos="8080"/>
        </w:tabs>
        <w:autoSpaceDE w:val="0"/>
        <w:autoSpaceDN w:val="0"/>
        <w:adjustRightInd w:val="0"/>
        <w:spacing w:before="240" w:after="240" w:line="240" w:lineRule="atLeast"/>
        <w:ind w:left="709" w:right="-20" w:hanging="709"/>
        <w:jc w:val="both"/>
        <w:rPr>
          <w:rFonts w:ascii="Arial" w:hAnsi="Arial" w:cs="Arial"/>
          <w:strike/>
          <w:color w:val="7030A0"/>
          <w:sz w:val="24"/>
          <w:szCs w:val="24"/>
        </w:rPr>
      </w:pPr>
      <w:r w:rsidRPr="000F1E93">
        <w:rPr>
          <w:rFonts w:ascii="Arial" w:hAnsi="Arial" w:cs="Arial"/>
          <w:sz w:val="24"/>
          <w:szCs w:val="24"/>
        </w:rPr>
        <w:t>2.2</w:t>
      </w:r>
      <w:r w:rsidRPr="000F1E93">
        <w:rPr>
          <w:rFonts w:ascii="Arial" w:hAnsi="Arial" w:cs="Arial"/>
          <w:sz w:val="24"/>
          <w:szCs w:val="24"/>
        </w:rPr>
        <w:tab/>
      </w:r>
      <w:r w:rsidRPr="000F1E93">
        <w:rPr>
          <w:rFonts w:ascii="Arial" w:hAnsi="Arial" w:cs="Arial"/>
          <w:sz w:val="24"/>
          <w:szCs w:val="24"/>
        </w:rPr>
        <w:t xml:space="preserve">Leicestershire County Council under the co-ordinated admission arrangements is responsible for </w:t>
      </w:r>
      <w:hyperlink w:history="1" r:id="rId16">
        <w:r w:rsidRPr="000F1E93" w:rsidR="00C4167D">
          <w:rPr>
            <w:rStyle w:val="Hyperlink"/>
            <w:rFonts w:ascii="Arial" w:hAnsi="Arial" w:cs="Arial"/>
            <w:color w:val="C00000"/>
            <w:sz w:val="24"/>
            <w:szCs w:val="24"/>
          </w:rPr>
          <w:t>Co-ordinated Admission Scheme  – Infant, Primary and Junior school entry</w:t>
        </w:r>
      </w:hyperlink>
      <w:r w:rsidRPr="000F1E93">
        <w:rPr>
          <w:rFonts w:ascii="Arial" w:hAnsi="Arial" w:cs="Arial"/>
          <w:sz w:val="24"/>
          <w:szCs w:val="24"/>
        </w:rPr>
        <w:t xml:space="preserve"> for all Leicestershire schools and </w:t>
      </w:r>
      <w:hyperlink w:history="1" r:id="rId17">
        <w:r w:rsidRPr="000F1E93" w:rsidR="00C4167D">
          <w:rPr>
            <w:rStyle w:val="Hyperlink"/>
            <w:rFonts w:ascii="Arial" w:hAnsi="Arial" w:cs="Arial"/>
            <w:color w:val="C00000"/>
            <w:sz w:val="24"/>
            <w:szCs w:val="24"/>
          </w:rPr>
          <w:t xml:space="preserve">Co-ordinated </w:t>
        </w:r>
        <w:r w:rsidRPr="000F1E93" w:rsidR="00ED472C">
          <w:rPr>
            <w:rStyle w:val="Hyperlink"/>
            <w:rFonts w:ascii="Arial" w:hAnsi="Arial" w:cs="Arial"/>
            <w:color w:val="C00000"/>
            <w:sz w:val="24"/>
            <w:szCs w:val="24"/>
          </w:rPr>
          <w:t>admission arrangements for mid-term transfers</w:t>
        </w:r>
        <w:r w:rsidRPr="000F1E93" w:rsidR="00C4167D">
          <w:rPr>
            <w:rStyle w:val="Hyperlink"/>
            <w:rFonts w:ascii="Arial" w:hAnsi="Arial" w:cs="Arial"/>
            <w:color w:val="C00000"/>
            <w:sz w:val="24"/>
            <w:szCs w:val="24"/>
          </w:rPr>
          <w:t xml:space="preserve"> scheme</w:t>
        </w:r>
      </w:hyperlink>
      <w:r w:rsidRPr="000F1E93" w:rsidR="00C4167D">
        <w:rPr>
          <w:rFonts w:ascii="Arial" w:hAnsi="Arial" w:cs="Arial"/>
          <w:sz w:val="24"/>
          <w:szCs w:val="24"/>
        </w:rPr>
        <w:t xml:space="preserve"> </w:t>
      </w:r>
      <w:r w:rsidRPr="000F1E93">
        <w:rPr>
          <w:rFonts w:ascii="Arial" w:hAnsi="Arial" w:cs="Arial"/>
          <w:sz w:val="24"/>
          <w:szCs w:val="24"/>
        </w:rPr>
        <w:t>for academies that participate in Leicestershire’s mid-term co-ordination scheme</w:t>
      </w:r>
      <w:r w:rsidRPr="000F1E93">
        <w:rPr>
          <w:rFonts w:ascii="Arial" w:hAnsi="Arial" w:cs="Arial"/>
          <w:color w:val="7030A0"/>
          <w:sz w:val="24"/>
          <w:szCs w:val="24"/>
        </w:rPr>
        <w:t xml:space="preserve">. </w:t>
      </w:r>
      <w:r w:rsidRPr="000F1E93">
        <w:rPr>
          <w:rFonts w:ascii="Arial" w:hAnsi="Arial" w:cs="Arial"/>
          <w:strike/>
          <w:color w:val="7030A0"/>
          <w:sz w:val="24"/>
          <w:szCs w:val="24"/>
        </w:rPr>
        <w:t xml:space="preserve"> </w:t>
      </w:r>
    </w:p>
    <w:p w:rsidRPr="000F1E93" w:rsidR="00BA377A" w:rsidP="00BA377A" w:rsidRDefault="00BA377A" w14:paraId="2011B0E8" w14:textId="77777777">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z w:val="24"/>
          <w:szCs w:val="24"/>
        </w:rPr>
      </w:pPr>
      <w:r w:rsidRPr="000F1E93">
        <w:rPr>
          <w:rFonts w:ascii="Arial" w:hAnsi="Arial" w:cs="Arial"/>
          <w:sz w:val="24"/>
          <w:szCs w:val="24"/>
        </w:rPr>
        <w:t>2.3</w:t>
      </w:r>
      <w:r w:rsidRPr="000F1E93">
        <w:rPr>
          <w:rFonts w:ascii="Arial" w:hAnsi="Arial" w:cs="Arial"/>
          <w:sz w:val="24"/>
          <w:szCs w:val="24"/>
        </w:rPr>
        <w:tab/>
      </w:r>
      <w:r w:rsidRPr="000F1E93">
        <w:rPr>
          <w:rFonts w:ascii="Arial" w:hAnsi="Arial" w:cs="Arial"/>
          <w:sz w:val="24"/>
          <w:szCs w:val="24"/>
        </w:rPr>
        <w:t xml:space="preserve">Children do not automatically transfer to Reception from early years provision or nursery and parents </w:t>
      </w:r>
      <w:r w:rsidRPr="000F1E93">
        <w:rPr>
          <w:rFonts w:ascii="Arial" w:hAnsi="Arial" w:cs="Arial"/>
          <w:sz w:val="24"/>
          <w:szCs w:val="24"/>
          <w:u w:val="single"/>
        </w:rPr>
        <w:t>must</w:t>
      </w:r>
      <w:r w:rsidRPr="000F1E93">
        <w:rPr>
          <w:rFonts w:ascii="Arial" w:hAnsi="Arial" w:cs="Arial"/>
          <w:sz w:val="24"/>
          <w:szCs w:val="24"/>
        </w:rPr>
        <w:t xml:space="preserve"> apply for a school place.  Similarly, children attending an infant school do not automatically transfer to the junior /primary phase of education and parents </w:t>
      </w:r>
      <w:r w:rsidRPr="000F1E93">
        <w:rPr>
          <w:rFonts w:ascii="Arial" w:hAnsi="Arial" w:cs="Arial"/>
          <w:sz w:val="24"/>
          <w:szCs w:val="24"/>
          <w:u w:val="single"/>
        </w:rPr>
        <w:t>must</w:t>
      </w:r>
      <w:r w:rsidRPr="000F1E93">
        <w:rPr>
          <w:rFonts w:ascii="Arial" w:hAnsi="Arial" w:cs="Arial"/>
          <w:sz w:val="24"/>
          <w:szCs w:val="24"/>
        </w:rPr>
        <w:t xml:space="preserve"> make an application.</w:t>
      </w:r>
    </w:p>
    <w:p w:rsidRPr="000F1E93" w:rsidR="00BA377A" w:rsidP="00BA377A" w:rsidRDefault="00BA377A" w14:paraId="61BC7970" w14:textId="77777777">
      <w:pPr>
        <w:widowControl w:val="0"/>
        <w:autoSpaceDE w:val="0"/>
        <w:autoSpaceDN w:val="0"/>
        <w:adjustRightInd w:val="0"/>
        <w:spacing w:before="240" w:after="240" w:line="240" w:lineRule="atLeast"/>
        <w:ind w:left="709" w:right="-20" w:hanging="709"/>
        <w:jc w:val="both"/>
        <w:rPr>
          <w:rFonts w:ascii="Arial" w:hAnsi="Arial" w:cs="Arial"/>
          <w:color w:val="000000"/>
          <w:w w:val="103"/>
          <w:sz w:val="24"/>
          <w:szCs w:val="24"/>
        </w:rPr>
      </w:pPr>
      <w:r w:rsidRPr="000F1E93">
        <w:rPr>
          <w:rFonts w:ascii="Arial" w:hAnsi="Arial" w:cs="Arial"/>
          <w:color w:val="000000"/>
          <w:sz w:val="24"/>
          <w:szCs w:val="24"/>
        </w:rPr>
        <w:t>2.4</w:t>
      </w:r>
      <w:r w:rsidRPr="000F1E93">
        <w:rPr>
          <w:rFonts w:ascii="Arial" w:hAnsi="Arial" w:cs="Arial"/>
          <w:color w:val="000000"/>
          <w:sz w:val="24"/>
          <w:szCs w:val="24"/>
        </w:rPr>
        <w:tab/>
      </w:r>
      <w:r w:rsidRPr="000F1E93">
        <w:rPr>
          <w:rFonts w:ascii="Arial" w:hAnsi="Arial" w:cs="Arial"/>
          <w:color w:val="000000"/>
          <w:sz w:val="24"/>
          <w:szCs w:val="24"/>
        </w:rPr>
        <w:t xml:space="preserve">The majority of admissions to Reception to all infant and primary schools is the September </w:t>
      </w:r>
      <w:r w:rsidRPr="000F1E93">
        <w:rPr>
          <w:rFonts w:ascii="Arial" w:hAnsi="Arial" w:cs="Arial"/>
          <w:color w:val="000000"/>
          <w:w w:val="103"/>
          <w:sz w:val="24"/>
          <w:szCs w:val="24"/>
        </w:rPr>
        <w:t xml:space="preserve">immediately </w:t>
      </w:r>
      <w:r w:rsidRPr="000F1E93">
        <w:rPr>
          <w:rFonts w:ascii="Arial" w:hAnsi="Arial" w:cs="Arial"/>
          <w:color w:val="000000"/>
          <w:sz w:val="24"/>
          <w:szCs w:val="24"/>
        </w:rPr>
        <w:t xml:space="preserve">following a child’s fourth birthday (i.e. all children who have turned 4 before </w:t>
      </w:r>
      <w:r w:rsidRPr="000F1E93">
        <w:rPr>
          <w:rFonts w:ascii="Arial" w:hAnsi="Arial" w:cs="Arial"/>
          <w:color w:val="000000"/>
          <w:w w:val="103"/>
          <w:sz w:val="24"/>
          <w:szCs w:val="24"/>
        </w:rPr>
        <w:t>31</w:t>
      </w:r>
      <w:r w:rsidRPr="000F1E93">
        <w:rPr>
          <w:rFonts w:ascii="Arial" w:hAnsi="Arial" w:cs="Arial"/>
          <w:color w:val="000000"/>
          <w:w w:val="101"/>
          <w:sz w:val="24"/>
          <w:szCs w:val="24"/>
          <w:vertAlign w:val="superscript"/>
        </w:rPr>
        <w:t>st</w:t>
      </w:r>
      <w:r w:rsidRPr="000F1E93">
        <w:rPr>
          <w:rFonts w:ascii="Arial" w:hAnsi="Arial" w:cs="Arial"/>
          <w:color w:val="000000"/>
          <w:w w:val="101"/>
          <w:sz w:val="24"/>
          <w:szCs w:val="24"/>
        </w:rPr>
        <w:t xml:space="preserve"> </w:t>
      </w:r>
      <w:r w:rsidRPr="000F1E93">
        <w:rPr>
          <w:rFonts w:ascii="Arial" w:hAnsi="Arial" w:cs="Arial"/>
          <w:color w:val="000000"/>
          <w:sz w:val="24"/>
          <w:szCs w:val="24"/>
        </w:rPr>
        <w:t xml:space="preserve">August).  The same applies to the majority transferring from Infant to Junior (i.e. </w:t>
      </w:r>
      <w:r w:rsidRPr="000F1E93">
        <w:rPr>
          <w:rFonts w:ascii="Arial" w:hAnsi="Arial" w:cs="Arial"/>
          <w:color w:val="000000"/>
          <w:w w:val="103"/>
          <w:sz w:val="24"/>
          <w:szCs w:val="24"/>
        </w:rPr>
        <w:t xml:space="preserve">from </w:t>
      </w:r>
      <w:r w:rsidRPr="000F1E93">
        <w:rPr>
          <w:rFonts w:ascii="Arial" w:hAnsi="Arial" w:cs="Arial"/>
          <w:color w:val="000000"/>
          <w:sz w:val="24"/>
          <w:szCs w:val="24"/>
        </w:rPr>
        <w:t>September immediately following their 6</w:t>
      </w:r>
      <w:r w:rsidRPr="000F1E93">
        <w:rPr>
          <w:rFonts w:ascii="Arial" w:hAnsi="Arial" w:cs="Arial"/>
          <w:color w:val="000000"/>
          <w:sz w:val="24"/>
          <w:szCs w:val="24"/>
          <w:vertAlign w:val="superscript"/>
        </w:rPr>
        <w:t>th</w:t>
      </w:r>
      <w:r w:rsidRPr="000F1E93">
        <w:rPr>
          <w:rFonts w:ascii="Arial" w:hAnsi="Arial" w:cs="Arial"/>
          <w:color w:val="000000"/>
          <w:sz w:val="24"/>
          <w:szCs w:val="24"/>
        </w:rPr>
        <w:t xml:space="preserve"> </w:t>
      </w:r>
      <w:r w:rsidRPr="000F1E93">
        <w:rPr>
          <w:rFonts w:ascii="Arial" w:hAnsi="Arial" w:cs="Arial"/>
          <w:color w:val="000000"/>
          <w:w w:val="103"/>
          <w:sz w:val="24"/>
          <w:szCs w:val="24"/>
        </w:rPr>
        <w:t>birthday).</w:t>
      </w:r>
    </w:p>
    <w:p w:rsidRPr="000F1E93" w:rsidR="00BA377A" w:rsidP="00BA377A" w:rsidRDefault="00BA377A" w14:paraId="168BB0A1" w14:textId="77777777">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color w:val="000000"/>
          <w:w w:val="103"/>
          <w:sz w:val="24"/>
          <w:szCs w:val="24"/>
        </w:rPr>
        <w:t>2.5</w:t>
      </w:r>
      <w:r w:rsidRPr="000F1E93">
        <w:rPr>
          <w:rFonts w:ascii="Arial" w:hAnsi="Arial" w:cs="Arial"/>
          <w:color w:val="000000"/>
          <w:w w:val="103"/>
          <w:sz w:val="24"/>
          <w:szCs w:val="24"/>
        </w:rPr>
        <w:tab/>
      </w:r>
      <w:r w:rsidRPr="000F1E93">
        <w:rPr>
          <w:rFonts w:ascii="Arial" w:hAnsi="Arial" w:cs="Arial"/>
          <w:sz w:val="24"/>
          <w:szCs w:val="24"/>
        </w:rPr>
        <w:t>For first time admission, applications for a school place must be made on or before the national closing date of the 15</w:t>
      </w:r>
      <w:r w:rsidRPr="000F1E93">
        <w:rPr>
          <w:rFonts w:ascii="Arial" w:hAnsi="Arial" w:cs="Arial"/>
          <w:sz w:val="24"/>
          <w:szCs w:val="24"/>
          <w:vertAlign w:val="superscript"/>
        </w:rPr>
        <w:t xml:space="preserve">th </w:t>
      </w:r>
      <w:r w:rsidRPr="000F1E93">
        <w:rPr>
          <w:rFonts w:ascii="Arial" w:hAnsi="Arial" w:cs="Arial"/>
          <w:sz w:val="24"/>
          <w:szCs w:val="24"/>
        </w:rPr>
        <w:t>January of the year of admission in which the child turns four, even where the child will not be of compulsory school age in September when they start school.  The Council open the application portal on the 1</w:t>
      </w:r>
      <w:r w:rsidRPr="000F1E93">
        <w:rPr>
          <w:rFonts w:ascii="Arial" w:hAnsi="Arial" w:cs="Arial"/>
          <w:sz w:val="24"/>
          <w:szCs w:val="24"/>
          <w:vertAlign w:val="superscript"/>
        </w:rPr>
        <w:t>st</w:t>
      </w:r>
      <w:r w:rsidRPr="000F1E93">
        <w:rPr>
          <w:rFonts w:ascii="Arial" w:hAnsi="Arial" w:cs="Arial"/>
          <w:sz w:val="24"/>
          <w:szCs w:val="24"/>
        </w:rPr>
        <w:t xml:space="preserve"> September of the academic year prior to the year the child is eligible to start school.  </w:t>
      </w:r>
    </w:p>
    <w:p w:rsidRPr="000F1E93" w:rsidR="00BA377A" w:rsidP="00BA377A" w:rsidRDefault="00BA377A" w14:paraId="0803DC65" w14:textId="77777777">
      <w:pPr>
        <w:widowControl w:val="0"/>
        <w:autoSpaceDE w:val="0"/>
        <w:autoSpaceDN w:val="0"/>
        <w:adjustRightInd w:val="0"/>
        <w:spacing w:before="240" w:after="240" w:line="240" w:lineRule="atLeast"/>
        <w:ind w:left="709" w:right="-20" w:hanging="709"/>
        <w:jc w:val="both"/>
        <w:rPr>
          <w:rFonts w:ascii="Arial" w:hAnsi="Arial" w:cs="Arial"/>
          <w:color w:val="000000"/>
          <w:sz w:val="24"/>
          <w:szCs w:val="24"/>
        </w:rPr>
      </w:pPr>
      <w:r w:rsidRPr="000F1E93">
        <w:rPr>
          <w:rFonts w:ascii="Arial" w:hAnsi="Arial" w:cs="Arial"/>
          <w:color w:val="000000"/>
          <w:w w:val="103"/>
          <w:sz w:val="24"/>
          <w:szCs w:val="24"/>
        </w:rPr>
        <w:t>2</w:t>
      </w:r>
      <w:r w:rsidRPr="000F1E93">
        <w:rPr>
          <w:rFonts w:ascii="Arial" w:hAnsi="Arial" w:cs="Arial"/>
          <w:color w:val="000000"/>
          <w:sz w:val="24"/>
          <w:szCs w:val="24"/>
        </w:rPr>
        <w:t>.6</w:t>
      </w:r>
      <w:r w:rsidRPr="000F1E93">
        <w:rPr>
          <w:rFonts w:ascii="Arial" w:hAnsi="Arial" w:cs="Arial"/>
          <w:color w:val="000000"/>
          <w:sz w:val="24"/>
          <w:szCs w:val="24"/>
        </w:rPr>
        <w:tab/>
      </w:r>
      <w:r w:rsidRPr="000F1E93">
        <w:rPr>
          <w:rFonts w:ascii="Arial" w:hAnsi="Arial" w:cs="Arial"/>
          <w:color w:val="000000"/>
          <w:sz w:val="24"/>
          <w:szCs w:val="24"/>
        </w:rPr>
        <w:t xml:space="preserve">For transfers from Infant to Junior School, </w:t>
      </w:r>
      <w:r w:rsidRPr="000F1E93">
        <w:rPr>
          <w:rFonts w:ascii="Arial" w:hAnsi="Arial" w:cs="Arial"/>
          <w:sz w:val="24"/>
          <w:szCs w:val="24"/>
        </w:rPr>
        <w:t>applications for a school place must be made on or before the national closing date of the 15</w:t>
      </w:r>
      <w:r w:rsidRPr="000F1E93">
        <w:rPr>
          <w:rFonts w:ascii="Arial" w:hAnsi="Arial" w:cs="Arial"/>
          <w:sz w:val="24"/>
          <w:szCs w:val="24"/>
          <w:vertAlign w:val="superscript"/>
        </w:rPr>
        <w:t xml:space="preserve">th </w:t>
      </w:r>
      <w:r w:rsidRPr="000F1E93">
        <w:rPr>
          <w:rFonts w:ascii="Arial" w:hAnsi="Arial" w:cs="Arial"/>
          <w:sz w:val="24"/>
          <w:szCs w:val="24"/>
        </w:rPr>
        <w:t>January</w:t>
      </w:r>
      <w:r w:rsidRPr="000F1E93">
        <w:rPr>
          <w:rFonts w:ascii="Arial" w:hAnsi="Arial" w:cs="Arial"/>
          <w:color w:val="000000"/>
          <w:sz w:val="24"/>
          <w:szCs w:val="24"/>
        </w:rPr>
        <w:t xml:space="preserve"> for all children in Year 2 transferring to Year 3 at a junior school.  </w:t>
      </w:r>
    </w:p>
    <w:p w:rsidRPr="000F1E93" w:rsidR="00BA377A" w:rsidP="00BA377A" w:rsidRDefault="00BA377A" w14:paraId="172AC23F" w14:textId="38703F3B">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color w:val="000000"/>
          <w:sz w:val="24"/>
          <w:szCs w:val="24"/>
        </w:rPr>
        <w:t>2.7</w:t>
      </w:r>
      <w:r w:rsidRPr="000F1E93">
        <w:rPr>
          <w:rFonts w:ascii="Arial" w:hAnsi="Arial" w:cs="Arial"/>
          <w:color w:val="000000"/>
          <w:sz w:val="24"/>
          <w:szCs w:val="24"/>
        </w:rPr>
        <w:tab/>
      </w:r>
      <w:r w:rsidRPr="000F1E93">
        <w:rPr>
          <w:rFonts w:ascii="Arial" w:hAnsi="Arial" w:cs="Arial"/>
          <w:color w:val="000000"/>
          <w:sz w:val="24"/>
          <w:szCs w:val="24"/>
        </w:rPr>
        <w:t xml:space="preserve">Parents living in Leicestershire must apply to the Council for a school place.  </w:t>
      </w:r>
      <w:r w:rsidRPr="000F1E93">
        <w:rPr>
          <w:rFonts w:ascii="Arial" w:hAnsi="Arial" w:cs="Arial"/>
          <w:sz w:val="24"/>
          <w:szCs w:val="24"/>
        </w:rPr>
        <w:t xml:space="preserve">Parents apply on a Common Application Form (CAF).  </w:t>
      </w:r>
      <w:r w:rsidRPr="000F1E93" w:rsidR="006740EA">
        <w:rPr>
          <w:rFonts w:ascii="Arial" w:hAnsi="Arial" w:cs="Arial"/>
          <w:sz w:val="24"/>
          <w:szCs w:val="24"/>
        </w:rPr>
        <w:t xml:space="preserve">This is usually done via the online portal through the </w:t>
      </w:r>
      <w:r w:rsidRPr="000F1E93">
        <w:rPr>
          <w:rFonts w:ascii="Arial" w:hAnsi="Arial" w:cs="Arial"/>
          <w:color w:val="000000"/>
          <w:sz w:val="24"/>
          <w:szCs w:val="24"/>
        </w:rPr>
        <w:t xml:space="preserve">Council’s </w:t>
      </w:r>
      <w:hyperlink w:history="1" r:id="rId18">
        <w:r w:rsidRPr="000F1E93">
          <w:rPr>
            <w:rStyle w:val="Hyperlink"/>
            <w:rFonts w:ascii="Arial" w:hAnsi="Arial" w:cs="Arial"/>
            <w:color w:val="C00000"/>
            <w:sz w:val="24"/>
            <w:szCs w:val="24"/>
          </w:rPr>
          <w:t>website</w:t>
        </w:r>
      </w:hyperlink>
      <w:r w:rsidRPr="000F1E93">
        <w:rPr>
          <w:rFonts w:ascii="Arial" w:hAnsi="Arial" w:cs="Arial"/>
          <w:color w:val="000000"/>
          <w:sz w:val="24"/>
          <w:szCs w:val="24"/>
        </w:rPr>
        <w:t xml:space="preserve">, however paper copies of the application form can be requested from the </w:t>
      </w:r>
      <w:r w:rsidRPr="000F1E93">
        <w:rPr>
          <w:rFonts w:ascii="Arial" w:hAnsi="Arial" w:cs="Arial"/>
          <w:sz w:val="24"/>
          <w:szCs w:val="24"/>
        </w:rPr>
        <w:t>Customer Service Centre by calling 0116 305 6684.</w:t>
      </w:r>
    </w:p>
    <w:p w:rsidRPr="000F1E93" w:rsidR="00BA377A" w:rsidP="00BA377A" w:rsidRDefault="00BA377A" w14:paraId="5E6A9D29" w14:textId="77777777">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2.8</w:t>
      </w:r>
      <w:r w:rsidRPr="000F1E93">
        <w:rPr>
          <w:rFonts w:ascii="Arial" w:hAnsi="Arial" w:cs="Arial"/>
          <w:sz w:val="24"/>
          <w:szCs w:val="24"/>
        </w:rPr>
        <w:tab/>
      </w:r>
      <w:r w:rsidRPr="000F1E93">
        <w:rPr>
          <w:rFonts w:ascii="Arial" w:hAnsi="Arial" w:cs="Arial"/>
          <w:sz w:val="24"/>
          <w:szCs w:val="24"/>
        </w:rPr>
        <w:t xml:space="preserve">Parents that do not live in Leicestershire but are seeking a school place at a school within Leicestershire can do so by applying through their home local authority i.e. the local authority in which the child resides and where the council tax is paid.  Those applications will be forwarded to the Leicestershire County Council for processing, in accordance with the co-ordinated admissions scheme (please see the Council’s website for a copy of the co-ordinated scheme).  </w:t>
      </w:r>
    </w:p>
    <w:p w:rsidRPr="000F1E93" w:rsidR="00BA377A" w:rsidP="00BA377A" w:rsidRDefault="00BA377A" w14:paraId="3B1C2987" w14:textId="77777777">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color w:val="000000" w:themeColor="text1"/>
          <w:sz w:val="24"/>
          <w:szCs w:val="24"/>
        </w:rPr>
        <w:t>2.9</w:t>
      </w:r>
      <w:r w:rsidRPr="000F1E93">
        <w:rPr>
          <w:rFonts w:ascii="Arial" w:hAnsi="Arial" w:cs="Arial"/>
          <w:color w:val="000000" w:themeColor="text1"/>
          <w:sz w:val="24"/>
          <w:szCs w:val="24"/>
        </w:rPr>
        <w:tab/>
      </w:r>
      <w:r w:rsidRPr="000F1E93">
        <w:rPr>
          <w:rFonts w:ascii="Arial" w:hAnsi="Arial" w:cs="Arial"/>
          <w:color w:val="000000" w:themeColor="text1"/>
          <w:sz w:val="24"/>
          <w:szCs w:val="24"/>
        </w:rPr>
        <w:t xml:space="preserve">Parents are able to state up to five preferences in the order they most prefer </w:t>
      </w:r>
      <w:r w:rsidRPr="000F1E93">
        <w:rPr>
          <w:rFonts w:ascii="Arial" w:hAnsi="Arial" w:cs="Arial"/>
          <w:sz w:val="24"/>
          <w:szCs w:val="24"/>
        </w:rPr>
        <w:t>and give reasons for those preferences.  Parents should include any additional information the admission authority may need in order to consider their preferences fully.</w:t>
      </w:r>
    </w:p>
    <w:p w:rsidRPr="000F1E93" w:rsidR="00BA377A" w:rsidP="00BA377A" w:rsidRDefault="00BA377A" w14:paraId="4271EEA5" w14:textId="6DA414C0">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2.10</w:t>
      </w:r>
      <w:r w:rsidRPr="000F1E93">
        <w:rPr>
          <w:rFonts w:ascii="Arial" w:hAnsi="Arial" w:cs="Arial"/>
          <w:sz w:val="24"/>
          <w:szCs w:val="24"/>
        </w:rPr>
        <w:tab/>
      </w:r>
      <w:r w:rsidRPr="000F1E93">
        <w:rPr>
          <w:rFonts w:ascii="Arial" w:hAnsi="Arial" w:cs="Arial"/>
          <w:sz w:val="24"/>
          <w:szCs w:val="24"/>
        </w:rPr>
        <w:t xml:space="preserve">The Council </w:t>
      </w:r>
      <w:r w:rsidRPr="000F1E93" w:rsidR="005B1002">
        <w:rPr>
          <w:rFonts w:ascii="Arial" w:hAnsi="Arial" w:cs="Arial"/>
          <w:sz w:val="24"/>
          <w:szCs w:val="24"/>
        </w:rPr>
        <w:t xml:space="preserve">on behalf of the Admitting Authority </w:t>
      </w:r>
      <w:r w:rsidRPr="000F1E93">
        <w:rPr>
          <w:rFonts w:ascii="Arial" w:hAnsi="Arial" w:cs="Arial"/>
          <w:sz w:val="24"/>
          <w:szCs w:val="24"/>
        </w:rPr>
        <w:t xml:space="preserve">will process applications from Service Personnel / Crown Servants in accordance with the School Admissions </w:t>
      </w:r>
      <w:r w:rsidRPr="000F1E93">
        <w:rPr>
          <w:rFonts w:ascii="Arial" w:hAnsi="Arial" w:cs="Arial"/>
          <w:sz w:val="24"/>
          <w:szCs w:val="24"/>
        </w:rPr>
        <w:t>Code 2021</w:t>
      </w:r>
      <w:r w:rsidRPr="000F1E93" w:rsidR="00CD3B3F">
        <w:rPr>
          <w:rFonts w:ascii="Arial" w:hAnsi="Arial" w:cs="Arial"/>
          <w:sz w:val="24"/>
          <w:szCs w:val="24"/>
        </w:rPr>
        <w:t>.</w:t>
      </w:r>
    </w:p>
    <w:p w:rsidRPr="000F1E93" w:rsidR="00BA377A" w:rsidP="00BA377A" w:rsidRDefault="00BA377A" w14:paraId="27DCF82D" w14:textId="77777777">
      <w:pPr>
        <w:widowControl w:val="0"/>
        <w:autoSpaceDE w:val="0"/>
        <w:autoSpaceDN w:val="0"/>
        <w:adjustRightInd w:val="0"/>
        <w:spacing w:before="240" w:after="240" w:line="240" w:lineRule="atLeast"/>
        <w:ind w:left="709" w:right="-20" w:hanging="709"/>
        <w:jc w:val="both"/>
        <w:rPr>
          <w:rFonts w:ascii="Arial" w:hAnsi="Arial" w:cs="Arial"/>
          <w:sz w:val="24"/>
          <w:szCs w:val="24"/>
          <w:u w:val="single"/>
        </w:rPr>
      </w:pPr>
      <w:r w:rsidRPr="000F1E93">
        <w:rPr>
          <w:rFonts w:ascii="Arial" w:hAnsi="Arial" w:cs="Arial"/>
          <w:color w:val="000000"/>
          <w:sz w:val="24"/>
          <w:szCs w:val="24"/>
        </w:rPr>
        <w:t>2.11</w:t>
      </w:r>
      <w:r w:rsidRPr="000F1E93">
        <w:rPr>
          <w:rFonts w:ascii="Arial" w:hAnsi="Arial" w:cs="Arial"/>
          <w:color w:val="000000"/>
          <w:sz w:val="24"/>
          <w:szCs w:val="24"/>
        </w:rPr>
        <w:tab/>
      </w:r>
      <w:r w:rsidRPr="000F1E93">
        <w:rPr>
          <w:rFonts w:ascii="Arial" w:hAnsi="Arial" w:cs="Arial"/>
          <w:sz w:val="24"/>
          <w:szCs w:val="24"/>
          <w:u w:val="single"/>
        </w:rPr>
        <w:t xml:space="preserve">How places are allocated </w:t>
      </w:r>
    </w:p>
    <w:p w:rsidRPr="000F1E93" w:rsidR="00BA377A" w:rsidP="00BA377A" w:rsidRDefault="00BA377A" w14:paraId="63298DB8" w14:textId="77777777">
      <w:pPr>
        <w:widowControl w:val="0"/>
        <w:autoSpaceDE w:val="0"/>
        <w:autoSpaceDN w:val="0"/>
        <w:adjustRightInd w:val="0"/>
        <w:spacing w:before="240" w:after="240" w:line="240" w:lineRule="atLeast"/>
        <w:ind w:left="709" w:right="63" w:hanging="709"/>
        <w:jc w:val="both"/>
        <w:rPr>
          <w:rFonts w:ascii="Arial" w:hAnsi="Arial" w:cs="Arial"/>
          <w:sz w:val="24"/>
          <w:szCs w:val="24"/>
        </w:rPr>
      </w:pPr>
      <w:r w:rsidRPr="000F1E93">
        <w:rPr>
          <w:rFonts w:ascii="Arial" w:hAnsi="Arial" w:cs="Arial"/>
          <w:sz w:val="24"/>
          <w:szCs w:val="24"/>
        </w:rPr>
        <w:t>2.12</w:t>
      </w:r>
      <w:r w:rsidRPr="000F1E93">
        <w:rPr>
          <w:rFonts w:ascii="Arial" w:hAnsi="Arial" w:cs="Arial"/>
          <w:sz w:val="24"/>
          <w:szCs w:val="24"/>
        </w:rPr>
        <w:tab/>
      </w:r>
      <w:r w:rsidRPr="000F1E93">
        <w:rPr>
          <w:rFonts w:ascii="Arial" w:hAnsi="Arial" w:cs="Arial"/>
          <w:sz w:val="24"/>
          <w:szCs w:val="24"/>
        </w:rPr>
        <w:t>Schools will have a PAN for each year group. The PAN is the minimum number of children who must be admitted if there are sufficient applications. Places will be allocated up to the Published Admission Number (PAN) for each relevant age group, when the admission of another child would prejudice the provision of efficient education or efficient use of resources.  Where there are more applications than places, these will be ordered in accordance with the relevant own admitting authority’s approved priority criteria.</w:t>
      </w:r>
    </w:p>
    <w:p w:rsidRPr="000F1E93" w:rsidR="00BA377A" w:rsidP="00BA377A" w:rsidRDefault="00BA377A" w14:paraId="4C2EAE99" w14:textId="77777777">
      <w:pPr>
        <w:widowControl w:val="0"/>
        <w:autoSpaceDE w:val="0"/>
        <w:autoSpaceDN w:val="0"/>
        <w:adjustRightInd w:val="0"/>
        <w:spacing w:before="240" w:after="240" w:line="240" w:lineRule="atLeast"/>
        <w:ind w:left="709" w:right="63" w:hanging="709"/>
        <w:jc w:val="both"/>
        <w:rPr>
          <w:rFonts w:ascii="Arial" w:hAnsi="Arial" w:cs="Arial"/>
          <w:sz w:val="24"/>
          <w:szCs w:val="24"/>
        </w:rPr>
      </w:pPr>
      <w:r w:rsidRPr="000F1E93">
        <w:rPr>
          <w:rFonts w:ascii="Arial" w:hAnsi="Arial" w:cs="Arial"/>
          <w:sz w:val="24"/>
          <w:szCs w:val="24"/>
        </w:rPr>
        <w:t>2.13</w:t>
      </w:r>
      <w:r w:rsidRPr="000F1E93">
        <w:rPr>
          <w:rFonts w:ascii="Arial" w:hAnsi="Arial" w:cs="Arial"/>
          <w:sz w:val="24"/>
          <w:szCs w:val="24"/>
        </w:rPr>
        <w:tab/>
      </w:r>
      <w:r w:rsidRPr="000F1E93">
        <w:rPr>
          <w:rFonts w:ascii="Arial" w:hAnsi="Arial" w:cs="Arial"/>
          <w:sz w:val="24"/>
          <w:szCs w:val="24"/>
        </w:rPr>
        <w:t>This means that admission authorities may not refuse admission to other age groups on the grounds that they have already reached their PAN.  They may, however, refuse admission where the admission of another child would prejudice the provision of efficient education or efficient use of resources.</w:t>
      </w:r>
    </w:p>
    <w:p w:rsidRPr="000F1E93" w:rsidR="00BA377A" w:rsidP="00BA377A" w:rsidRDefault="00BA377A" w14:paraId="35ED0CDB" w14:textId="77777777">
      <w:pPr>
        <w:widowControl w:val="0"/>
        <w:autoSpaceDE w:val="0"/>
        <w:autoSpaceDN w:val="0"/>
        <w:adjustRightInd w:val="0"/>
        <w:spacing w:before="240" w:after="240" w:line="240" w:lineRule="atLeast"/>
        <w:ind w:left="709" w:right="65" w:hanging="709"/>
        <w:jc w:val="both"/>
        <w:rPr>
          <w:rFonts w:ascii="Arial" w:hAnsi="Arial" w:cs="Arial"/>
          <w:sz w:val="24"/>
          <w:szCs w:val="24"/>
        </w:rPr>
      </w:pPr>
      <w:r w:rsidRPr="000F1E93">
        <w:rPr>
          <w:rFonts w:ascii="Arial" w:hAnsi="Arial" w:cs="Arial"/>
          <w:sz w:val="24"/>
          <w:szCs w:val="24"/>
        </w:rPr>
        <w:t>2.14</w:t>
      </w:r>
      <w:r w:rsidRPr="000F1E93">
        <w:rPr>
          <w:rFonts w:ascii="Arial" w:hAnsi="Arial" w:cs="Arial"/>
          <w:sz w:val="24"/>
          <w:szCs w:val="24"/>
        </w:rPr>
        <w:tab/>
      </w:r>
      <w:r w:rsidRPr="000F1E93">
        <w:rPr>
          <w:rFonts w:ascii="Arial" w:hAnsi="Arial" w:cs="Arial"/>
          <w:sz w:val="24"/>
          <w:szCs w:val="24"/>
        </w:rPr>
        <w:t>Infant class size regulations apply to applications made for places in Reception i.e. first-time admission exceptions.  Please see paragraph 1.17 and section 3.0 below.</w:t>
      </w:r>
    </w:p>
    <w:p w:rsidRPr="000F1E93" w:rsidR="00BA377A" w:rsidP="00BA377A" w:rsidRDefault="00BA377A" w14:paraId="62130F43" w14:textId="77777777">
      <w:pPr>
        <w:widowControl w:val="0"/>
        <w:autoSpaceDE w:val="0"/>
        <w:autoSpaceDN w:val="0"/>
        <w:adjustRightInd w:val="0"/>
        <w:spacing w:before="240" w:after="240" w:line="240" w:lineRule="atLeast"/>
        <w:ind w:left="720" w:right="65" w:hanging="720"/>
        <w:jc w:val="both"/>
        <w:rPr>
          <w:rFonts w:ascii="Arial" w:hAnsi="Arial" w:cs="Arial"/>
          <w:color w:val="000000"/>
          <w:w w:val="103"/>
          <w:sz w:val="24"/>
          <w:szCs w:val="24"/>
        </w:rPr>
      </w:pPr>
      <w:r w:rsidRPr="000F1E93">
        <w:rPr>
          <w:rFonts w:ascii="Arial" w:hAnsi="Arial" w:cs="Arial"/>
          <w:color w:val="000000"/>
          <w:sz w:val="24"/>
          <w:szCs w:val="24"/>
        </w:rPr>
        <w:t>2.15</w:t>
      </w:r>
      <w:r w:rsidRPr="000F1E93">
        <w:rPr>
          <w:rFonts w:ascii="Arial" w:hAnsi="Arial" w:cs="Arial"/>
          <w:color w:val="000000"/>
          <w:sz w:val="24"/>
          <w:szCs w:val="24"/>
        </w:rPr>
        <w:tab/>
      </w:r>
      <w:r w:rsidRPr="000F1E93">
        <w:rPr>
          <w:rFonts w:ascii="Arial" w:hAnsi="Arial" w:cs="Arial"/>
          <w:color w:val="000000"/>
          <w:sz w:val="24"/>
          <w:szCs w:val="24"/>
        </w:rPr>
        <w:t xml:space="preserve">For those parents that live in Leicestershire, the Council will confirm decisions for applications from the </w:t>
      </w:r>
      <w:r w:rsidRPr="000F1E93">
        <w:rPr>
          <w:rFonts w:ascii="Arial" w:hAnsi="Arial" w:cs="Arial"/>
          <w:b/>
          <w:bCs/>
          <w:color w:val="000000"/>
          <w:sz w:val="24"/>
          <w:szCs w:val="24"/>
        </w:rPr>
        <w:t>national offer date 16</w:t>
      </w:r>
      <w:r w:rsidRPr="000F1E93">
        <w:rPr>
          <w:rFonts w:ascii="Arial" w:hAnsi="Arial" w:cs="Arial"/>
          <w:b/>
          <w:bCs/>
          <w:color w:val="000000"/>
          <w:sz w:val="24"/>
          <w:szCs w:val="24"/>
          <w:vertAlign w:val="superscript"/>
        </w:rPr>
        <w:t>th</w:t>
      </w:r>
      <w:r w:rsidRPr="000F1E93">
        <w:rPr>
          <w:rFonts w:ascii="Arial" w:hAnsi="Arial" w:cs="Arial"/>
          <w:b/>
          <w:bCs/>
          <w:color w:val="000000"/>
          <w:sz w:val="24"/>
          <w:szCs w:val="24"/>
        </w:rPr>
        <w:t xml:space="preserve"> April</w:t>
      </w:r>
      <w:r w:rsidRPr="000F1E93">
        <w:rPr>
          <w:rFonts w:ascii="Arial" w:hAnsi="Arial" w:cs="Arial"/>
          <w:color w:val="000000"/>
          <w:w w:val="103"/>
          <w:sz w:val="24"/>
          <w:szCs w:val="24"/>
        </w:rPr>
        <w:t xml:space="preserve"> </w:t>
      </w:r>
      <w:r w:rsidRPr="000F1E93">
        <w:rPr>
          <w:rFonts w:ascii="Arial" w:hAnsi="Arial" w:cs="Arial"/>
          <w:color w:val="000000"/>
          <w:sz w:val="24"/>
          <w:szCs w:val="24"/>
        </w:rPr>
        <w:t>(or on the next available working day if the 16</w:t>
      </w:r>
      <w:r w:rsidRPr="000F1E93">
        <w:rPr>
          <w:rFonts w:ascii="Arial" w:hAnsi="Arial" w:cs="Arial"/>
          <w:color w:val="000000"/>
          <w:sz w:val="24"/>
          <w:szCs w:val="24"/>
          <w:vertAlign w:val="superscript"/>
        </w:rPr>
        <w:t>th</w:t>
      </w:r>
      <w:r w:rsidRPr="000F1E93">
        <w:rPr>
          <w:rFonts w:ascii="Arial" w:hAnsi="Arial" w:cs="Arial"/>
          <w:color w:val="000000"/>
          <w:sz w:val="24"/>
          <w:szCs w:val="24"/>
        </w:rPr>
        <w:t xml:space="preserve"> April falls on a weekend/bank holiday).</w:t>
      </w:r>
    </w:p>
    <w:p w:rsidRPr="000F1E93" w:rsidR="00BA377A" w:rsidP="00BA377A" w:rsidRDefault="00BA377A" w14:paraId="103D7827" w14:textId="77777777">
      <w:pPr>
        <w:widowControl w:val="0"/>
        <w:autoSpaceDE w:val="0"/>
        <w:autoSpaceDN w:val="0"/>
        <w:adjustRightInd w:val="0"/>
        <w:spacing w:before="240" w:after="240" w:line="240" w:lineRule="atLeast"/>
        <w:ind w:left="720" w:right="64" w:hanging="720"/>
        <w:jc w:val="both"/>
        <w:rPr>
          <w:rFonts w:ascii="Arial" w:hAnsi="Arial" w:cs="Arial"/>
          <w:w w:val="103"/>
          <w:sz w:val="24"/>
          <w:szCs w:val="24"/>
        </w:rPr>
      </w:pPr>
      <w:r w:rsidRPr="000F1E93">
        <w:rPr>
          <w:rFonts w:ascii="Arial" w:hAnsi="Arial" w:cs="Arial"/>
          <w:color w:val="000000"/>
          <w:sz w:val="24"/>
          <w:szCs w:val="24"/>
        </w:rPr>
        <w:t>2.16</w:t>
      </w:r>
      <w:r w:rsidRPr="000F1E93">
        <w:rPr>
          <w:rFonts w:ascii="Arial" w:hAnsi="Arial" w:cs="Arial"/>
          <w:color w:val="000000"/>
          <w:sz w:val="24"/>
          <w:szCs w:val="24"/>
        </w:rPr>
        <w:tab/>
      </w:r>
      <w:r w:rsidRPr="000F1E93">
        <w:rPr>
          <w:rFonts w:ascii="Arial" w:hAnsi="Arial" w:cs="Arial"/>
          <w:sz w:val="24"/>
          <w:szCs w:val="24"/>
        </w:rPr>
        <w:t>For those parents that do not live in Leicestershire, the Council will confirm decisions to the home local authority, (the local authority council tax is paid, and child resides) who will in turn inform parents of the Council</w:t>
      </w:r>
      <w:r w:rsidRPr="000F1E93">
        <w:rPr>
          <w:rFonts w:ascii="Arial" w:hAnsi="Arial" w:cs="Arial"/>
          <w:w w:val="103"/>
          <w:sz w:val="24"/>
          <w:szCs w:val="24"/>
        </w:rPr>
        <w:t xml:space="preserve">’s decision.  </w:t>
      </w:r>
    </w:p>
    <w:p w:rsidRPr="000F1E93" w:rsidR="00BA377A" w:rsidP="00BA377A" w:rsidRDefault="00BA377A" w14:paraId="2137187B" w14:textId="77777777">
      <w:pPr>
        <w:widowControl w:val="0"/>
        <w:autoSpaceDE w:val="0"/>
        <w:autoSpaceDN w:val="0"/>
        <w:adjustRightInd w:val="0"/>
        <w:spacing w:before="240" w:after="240" w:line="240" w:lineRule="atLeast"/>
        <w:ind w:left="709" w:right="64" w:hanging="709"/>
        <w:jc w:val="both"/>
        <w:rPr>
          <w:rFonts w:ascii="Arial" w:hAnsi="Arial" w:cs="Arial"/>
          <w:sz w:val="24"/>
          <w:szCs w:val="24"/>
          <w:u w:val="single"/>
        </w:rPr>
      </w:pPr>
      <w:r w:rsidRPr="000F1E93">
        <w:rPr>
          <w:rFonts w:ascii="Arial" w:hAnsi="Arial" w:cs="Arial"/>
          <w:sz w:val="24"/>
          <w:szCs w:val="24"/>
        </w:rPr>
        <w:t>2.17</w:t>
      </w:r>
      <w:r w:rsidRPr="000F1E93">
        <w:rPr>
          <w:rFonts w:ascii="Arial" w:hAnsi="Arial" w:cs="Arial"/>
          <w:sz w:val="24"/>
          <w:szCs w:val="24"/>
        </w:rPr>
        <w:tab/>
      </w:r>
      <w:r w:rsidRPr="000F1E93">
        <w:rPr>
          <w:rFonts w:ascii="Arial" w:hAnsi="Arial" w:cs="Arial"/>
          <w:sz w:val="24"/>
          <w:szCs w:val="24"/>
          <w:u w:val="single"/>
        </w:rPr>
        <w:t xml:space="preserve">Offers - First time admission / infant to junior transfer </w:t>
      </w:r>
    </w:p>
    <w:p w:rsidRPr="000F1E93" w:rsidR="00BA377A" w:rsidP="00BA377A" w:rsidRDefault="00BA377A" w14:paraId="59B2F5E2" w14:textId="77777777">
      <w:pPr>
        <w:widowControl w:val="0"/>
        <w:autoSpaceDE w:val="0"/>
        <w:autoSpaceDN w:val="0"/>
        <w:adjustRightInd w:val="0"/>
        <w:spacing w:before="240" w:after="240" w:line="240" w:lineRule="atLeast"/>
        <w:ind w:left="1560" w:right="64" w:hanging="284"/>
        <w:jc w:val="both"/>
        <w:rPr>
          <w:rFonts w:ascii="Arial" w:hAnsi="Arial" w:cs="Arial"/>
          <w:sz w:val="24"/>
          <w:szCs w:val="24"/>
        </w:rPr>
      </w:pPr>
      <w:r w:rsidRPr="000F1E93">
        <w:rPr>
          <w:rFonts w:ascii="Arial" w:hAnsi="Arial" w:cs="Arial"/>
          <w:sz w:val="24"/>
          <w:szCs w:val="24"/>
        </w:rPr>
        <w:t xml:space="preserve">a. Following exchange of offer information with other local authorities, the Council will identify all those preferences which can be met. </w:t>
      </w:r>
    </w:p>
    <w:p w:rsidRPr="000F1E93" w:rsidR="00BA377A" w:rsidP="00BA377A" w:rsidRDefault="00BA377A" w14:paraId="418FB8B7" w14:textId="77777777">
      <w:pPr>
        <w:widowControl w:val="0"/>
        <w:autoSpaceDE w:val="0"/>
        <w:autoSpaceDN w:val="0"/>
        <w:adjustRightInd w:val="0"/>
        <w:spacing w:before="240" w:after="240" w:line="240" w:lineRule="atLeast"/>
        <w:ind w:left="1560" w:right="64" w:hanging="284"/>
        <w:jc w:val="both"/>
        <w:rPr>
          <w:rFonts w:ascii="Arial" w:hAnsi="Arial" w:cs="Arial"/>
          <w:sz w:val="24"/>
          <w:szCs w:val="24"/>
        </w:rPr>
      </w:pPr>
      <w:r w:rsidRPr="000F1E93">
        <w:rPr>
          <w:rFonts w:ascii="Arial" w:hAnsi="Arial" w:cs="Arial"/>
          <w:sz w:val="24"/>
          <w:szCs w:val="24"/>
        </w:rPr>
        <w:t xml:space="preserve">b. The Council will inform other local authorities about final decisions for their residents and will receive notification from other local authorities about final decisions for </w:t>
      </w:r>
      <w:r w:rsidRPr="000F1E93">
        <w:rPr>
          <w:rFonts w:ascii="Arial" w:hAnsi="Arial" w:cs="Arial"/>
          <w:sz w:val="24"/>
          <w:szCs w:val="24"/>
          <w:u w:val="single"/>
        </w:rPr>
        <w:t>Leicestershire residents</w:t>
      </w:r>
      <w:r w:rsidRPr="000F1E93">
        <w:rPr>
          <w:rFonts w:ascii="Arial" w:hAnsi="Arial" w:cs="Arial"/>
          <w:sz w:val="24"/>
          <w:szCs w:val="24"/>
        </w:rPr>
        <w:t>.</w:t>
      </w:r>
      <w:r w:rsidRPr="000F1E93">
        <w:rPr>
          <w:rFonts w:ascii="Arial" w:hAnsi="Arial" w:cs="Arial"/>
          <w:sz w:val="24"/>
          <w:szCs w:val="24"/>
          <w:u w:val="single"/>
        </w:rPr>
        <w:t xml:space="preserve">  </w:t>
      </w:r>
    </w:p>
    <w:p w:rsidRPr="000F1E93" w:rsidR="00BA377A" w:rsidP="00BA377A" w:rsidRDefault="00BA377A" w14:paraId="41AE279C" w14:textId="77777777">
      <w:pPr>
        <w:widowControl w:val="0"/>
        <w:autoSpaceDE w:val="0"/>
        <w:autoSpaceDN w:val="0"/>
        <w:adjustRightInd w:val="0"/>
        <w:spacing w:before="240" w:after="240" w:line="240" w:lineRule="atLeast"/>
        <w:ind w:left="720" w:right="198" w:hanging="720"/>
        <w:jc w:val="both"/>
        <w:rPr>
          <w:rFonts w:ascii="Arial" w:hAnsi="Arial" w:cs="Arial"/>
          <w:bCs/>
          <w:color w:val="000000"/>
          <w:sz w:val="24"/>
          <w:szCs w:val="24"/>
          <w:u w:val="single"/>
        </w:rPr>
      </w:pPr>
      <w:r w:rsidRPr="000F1E93">
        <w:rPr>
          <w:rFonts w:ascii="Arial" w:hAnsi="Arial" w:cs="Arial"/>
          <w:bCs/>
          <w:color w:val="000000"/>
          <w:sz w:val="24"/>
          <w:szCs w:val="24"/>
        </w:rPr>
        <w:t>2.18</w:t>
      </w:r>
      <w:r w:rsidRPr="000F1E93">
        <w:rPr>
          <w:rFonts w:ascii="Arial" w:hAnsi="Arial" w:cs="Arial"/>
          <w:bCs/>
          <w:color w:val="000000"/>
          <w:sz w:val="24"/>
          <w:szCs w:val="24"/>
        </w:rPr>
        <w:tab/>
      </w:r>
      <w:r w:rsidRPr="000F1E93">
        <w:rPr>
          <w:rFonts w:ascii="Arial" w:hAnsi="Arial" w:cs="Arial"/>
          <w:bCs/>
          <w:color w:val="000000"/>
          <w:sz w:val="24"/>
          <w:szCs w:val="24"/>
          <w:u w:val="single"/>
        </w:rPr>
        <w:t>Acceptance or Refusal of Offers</w:t>
      </w:r>
      <w:r w:rsidRPr="000F1E93">
        <w:rPr>
          <w:rFonts w:ascii="Arial" w:hAnsi="Arial" w:cs="Arial"/>
          <w:bCs/>
          <w:iCs/>
          <w:color w:val="000000"/>
          <w:sz w:val="24"/>
          <w:szCs w:val="24"/>
          <w:u w:val="single"/>
        </w:rPr>
        <w:t xml:space="preserve"> and </w:t>
      </w:r>
      <w:r w:rsidRPr="000F1E93">
        <w:rPr>
          <w:rFonts w:ascii="Arial" w:hAnsi="Arial" w:cs="Arial"/>
          <w:bCs/>
          <w:color w:val="000000"/>
          <w:sz w:val="24"/>
          <w:szCs w:val="24"/>
          <w:u w:val="single"/>
        </w:rPr>
        <w:t>Withdrawal of Places or Offers of Places</w:t>
      </w:r>
    </w:p>
    <w:p w:rsidRPr="000F1E93" w:rsidR="00BA377A" w:rsidP="00BA377A" w:rsidRDefault="00BA377A" w14:paraId="5132716C" w14:textId="77777777">
      <w:pPr>
        <w:widowControl w:val="0"/>
        <w:autoSpaceDE w:val="0"/>
        <w:autoSpaceDN w:val="0"/>
        <w:adjustRightInd w:val="0"/>
        <w:spacing w:before="240" w:after="240" w:line="240" w:lineRule="atLeast"/>
        <w:ind w:left="782" w:right="198" w:hanging="782"/>
        <w:jc w:val="both"/>
        <w:rPr>
          <w:rFonts w:ascii="Arial" w:hAnsi="Arial" w:cs="Arial"/>
          <w:color w:val="000000"/>
          <w:sz w:val="24"/>
          <w:szCs w:val="24"/>
        </w:rPr>
      </w:pPr>
      <w:r w:rsidRPr="000F1E93">
        <w:rPr>
          <w:rFonts w:ascii="Arial" w:hAnsi="Arial" w:cs="Arial"/>
          <w:color w:val="000000"/>
          <w:sz w:val="24"/>
          <w:szCs w:val="24"/>
        </w:rPr>
        <w:t>2.19</w:t>
      </w:r>
      <w:r w:rsidRPr="000F1E93">
        <w:rPr>
          <w:rFonts w:ascii="Arial" w:hAnsi="Arial" w:cs="Arial"/>
          <w:color w:val="000000"/>
          <w:sz w:val="24"/>
          <w:szCs w:val="24"/>
        </w:rPr>
        <w:tab/>
      </w:r>
      <w:r w:rsidRPr="000F1E93">
        <w:rPr>
          <w:rFonts w:ascii="Arial" w:hAnsi="Arial" w:cs="Arial"/>
          <w:color w:val="000000"/>
          <w:sz w:val="24"/>
          <w:szCs w:val="24"/>
        </w:rPr>
        <w:t xml:space="preserve">In the normal admissions round offers are made for first-time, infant-junior admissions, </w:t>
      </w:r>
      <w:r w:rsidRPr="000F1E93">
        <w:rPr>
          <w:rFonts w:ascii="Arial" w:hAnsi="Arial" w:cs="Arial"/>
          <w:color w:val="000000"/>
          <w:w w:val="103"/>
          <w:sz w:val="24"/>
          <w:szCs w:val="24"/>
        </w:rPr>
        <w:t xml:space="preserve">national </w:t>
      </w:r>
      <w:r w:rsidRPr="000F1E93">
        <w:rPr>
          <w:rFonts w:ascii="Arial" w:hAnsi="Arial" w:cs="Arial"/>
          <w:color w:val="000000"/>
          <w:sz w:val="24"/>
          <w:szCs w:val="24"/>
        </w:rPr>
        <w:t>offer date 16</w:t>
      </w:r>
      <w:r w:rsidRPr="000F1E93">
        <w:rPr>
          <w:rFonts w:ascii="Arial" w:hAnsi="Arial" w:cs="Arial"/>
          <w:color w:val="000000"/>
          <w:sz w:val="24"/>
          <w:szCs w:val="24"/>
          <w:vertAlign w:val="superscript"/>
        </w:rPr>
        <w:t>th</w:t>
      </w:r>
      <w:r w:rsidRPr="000F1E93">
        <w:rPr>
          <w:rFonts w:ascii="Arial" w:hAnsi="Arial" w:cs="Arial"/>
          <w:color w:val="000000"/>
          <w:sz w:val="24"/>
          <w:szCs w:val="24"/>
        </w:rPr>
        <w:t xml:space="preserve"> April, places will be assumed accepted unless refused.</w:t>
      </w:r>
      <w:r w:rsidRPr="000F1E93" w:rsidDel="00E84791">
        <w:rPr>
          <w:rFonts w:ascii="Arial" w:hAnsi="Arial" w:cs="Arial"/>
          <w:color w:val="000000"/>
          <w:sz w:val="24"/>
          <w:szCs w:val="24"/>
        </w:rPr>
        <w:t xml:space="preserve"> </w:t>
      </w:r>
    </w:p>
    <w:p w:rsidRPr="000F1E93" w:rsidR="00BA377A" w:rsidP="00BA377A" w:rsidRDefault="00BA377A" w14:paraId="17362FB4" w14:textId="77777777">
      <w:pPr>
        <w:widowControl w:val="0"/>
        <w:autoSpaceDE w:val="0"/>
        <w:autoSpaceDN w:val="0"/>
        <w:adjustRightInd w:val="0"/>
        <w:spacing w:before="240" w:after="240" w:line="240" w:lineRule="atLeast"/>
        <w:ind w:left="782" w:right="198" w:hanging="73"/>
        <w:jc w:val="both"/>
        <w:rPr>
          <w:rFonts w:ascii="Arial" w:hAnsi="Arial" w:cs="Arial"/>
          <w:color w:val="000000"/>
          <w:sz w:val="24"/>
          <w:szCs w:val="24"/>
        </w:rPr>
      </w:pPr>
      <w:r w:rsidRPr="000F1E93">
        <w:rPr>
          <w:rFonts w:ascii="Arial" w:hAnsi="Arial" w:cs="Arial"/>
          <w:color w:val="000000"/>
          <w:sz w:val="24"/>
          <w:szCs w:val="24"/>
        </w:rPr>
        <w:t xml:space="preserve"> Where no response has been received within 20 school days of the start of the school term or the date of the offer letter (as may be appropriate), a reminder will be sent explaining that the place may be withdrawn if they do not respond to the offer.  Parents will be afforded a further 10 school days to take up the school place.  If no further response to the offer (either accepting or refusing it) is received, then the offer of a place will be withdrawn.</w:t>
      </w:r>
    </w:p>
    <w:p w:rsidRPr="000F1E93" w:rsidR="00BA377A" w:rsidP="00BA377A" w:rsidRDefault="00BA377A" w14:paraId="14D0BC59" w14:textId="77777777">
      <w:pPr>
        <w:widowControl w:val="0"/>
        <w:autoSpaceDE w:val="0"/>
        <w:autoSpaceDN w:val="0"/>
        <w:adjustRightInd w:val="0"/>
        <w:spacing w:before="240" w:after="240" w:line="240" w:lineRule="atLeast"/>
        <w:ind w:left="709" w:right="63" w:hanging="709"/>
        <w:jc w:val="both"/>
        <w:rPr>
          <w:rFonts w:ascii="Arial" w:hAnsi="Arial" w:cs="Arial"/>
          <w:sz w:val="24"/>
          <w:szCs w:val="24"/>
          <w:u w:val="single"/>
        </w:rPr>
      </w:pPr>
      <w:r w:rsidRPr="000F1E93">
        <w:rPr>
          <w:rFonts w:ascii="Arial" w:hAnsi="Arial" w:cs="Arial"/>
          <w:sz w:val="24"/>
          <w:szCs w:val="24"/>
        </w:rPr>
        <w:t>2.20</w:t>
      </w:r>
      <w:r w:rsidRPr="000F1E93">
        <w:rPr>
          <w:rFonts w:ascii="Arial" w:hAnsi="Arial" w:cs="Arial"/>
          <w:sz w:val="24"/>
          <w:szCs w:val="24"/>
        </w:rPr>
        <w:tab/>
      </w:r>
      <w:r w:rsidRPr="000F1E93">
        <w:rPr>
          <w:rFonts w:ascii="Arial" w:hAnsi="Arial" w:cs="Arial"/>
          <w:sz w:val="24"/>
          <w:szCs w:val="24"/>
          <w:u w:val="single"/>
        </w:rPr>
        <w:t xml:space="preserve">Late Primary or Infant applications for normal admissions round </w:t>
      </w:r>
    </w:p>
    <w:p w:rsidRPr="000F1E93" w:rsidR="00BA377A" w:rsidP="00BA377A" w:rsidRDefault="00BA377A" w14:paraId="26D65F67" w14:textId="77777777">
      <w:pPr>
        <w:shd w:val="clear" w:color="auto" w:fill="FFFFFF"/>
        <w:spacing w:before="100" w:beforeAutospacing="1" w:after="100" w:afterAutospacing="1" w:line="240" w:lineRule="auto"/>
        <w:ind w:left="709" w:hanging="709"/>
        <w:jc w:val="both"/>
        <w:rPr>
          <w:rFonts w:ascii="Arial" w:hAnsi="Arial" w:eastAsia="Times New Roman" w:cs="Arial"/>
          <w:sz w:val="24"/>
          <w:szCs w:val="24"/>
        </w:rPr>
      </w:pPr>
      <w:r w:rsidRPr="000F1E93">
        <w:rPr>
          <w:rFonts w:ascii="Arial" w:hAnsi="Arial" w:cs="Arial"/>
          <w:sz w:val="24"/>
          <w:szCs w:val="24"/>
        </w:rPr>
        <w:t>2.21</w:t>
      </w:r>
      <w:r w:rsidRPr="000F1E93">
        <w:rPr>
          <w:rFonts w:ascii="Arial" w:hAnsi="Arial" w:cs="Arial"/>
          <w:sz w:val="24"/>
          <w:szCs w:val="24"/>
        </w:rPr>
        <w:tab/>
      </w:r>
      <w:bookmarkStart w:name="_Hlk121828079" w:id="1"/>
      <w:r w:rsidRPr="000F1E93">
        <w:rPr>
          <w:rFonts w:ascii="Arial" w:hAnsi="Arial" w:cs="Arial"/>
          <w:sz w:val="24"/>
          <w:szCs w:val="24"/>
        </w:rPr>
        <w:t>Applying late (after the closing date of the 15</w:t>
      </w:r>
      <w:r w:rsidRPr="000F1E93">
        <w:rPr>
          <w:rFonts w:ascii="Arial" w:hAnsi="Arial" w:cs="Arial"/>
          <w:sz w:val="24"/>
          <w:szCs w:val="24"/>
          <w:vertAlign w:val="superscript"/>
        </w:rPr>
        <w:t>th</w:t>
      </w:r>
      <w:r w:rsidRPr="000F1E93">
        <w:rPr>
          <w:rFonts w:ascii="Arial" w:hAnsi="Arial" w:cs="Arial"/>
          <w:sz w:val="24"/>
          <w:szCs w:val="24"/>
        </w:rPr>
        <w:t xml:space="preserve"> January), will mean the </w:t>
      </w:r>
      <w:r w:rsidRPr="000F1E93">
        <w:rPr>
          <w:rFonts w:ascii="Arial" w:hAnsi="Arial" w:eastAsia="Times New Roman" w:cs="Arial"/>
          <w:sz w:val="24"/>
          <w:szCs w:val="24"/>
        </w:rPr>
        <w:t xml:space="preserve">application will not be looked at / processed until after considering the applications that have been received on time.  </w:t>
      </w:r>
    </w:p>
    <w:p w:rsidRPr="000F1E93" w:rsidR="00BA377A" w:rsidP="00BA377A" w:rsidRDefault="00BA377A" w14:paraId="0916A752" w14:textId="77777777">
      <w:pPr>
        <w:shd w:val="clear" w:color="auto" w:fill="FFFFFF"/>
        <w:spacing w:before="100" w:beforeAutospacing="1" w:after="100" w:afterAutospacing="1" w:line="240" w:lineRule="auto"/>
        <w:ind w:left="709" w:hanging="709"/>
        <w:jc w:val="both"/>
        <w:rPr>
          <w:rFonts w:ascii="Arial" w:hAnsi="Arial" w:eastAsia="Times New Roman" w:cs="Arial"/>
          <w:sz w:val="24"/>
          <w:szCs w:val="24"/>
        </w:rPr>
      </w:pPr>
      <w:r w:rsidRPr="000F1E93">
        <w:rPr>
          <w:rFonts w:ascii="Arial" w:hAnsi="Arial" w:eastAsia="Times New Roman" w:cs="Arial"/>
          <w:color w:val="212121"/>
          <w:sz w:val="24"/>
          <w:szCs w:val="24"/>
        </w:rPr>
        <w:t>2.22</w:t>
      </w:r>
      <w:r w:rsidRPr="000F1E93">
        <w:rPr>
          <w:rFonts w:ascii="Arial" w:hAnsi="Arial" w:eastAsia="Times New Roman" w:cs="Arial"/>
          <w:color w:val="212121"/>
          <w:sz w:val="24"/>
          <w:szCs w:val="24"/>
        </w:rPr>
        <w:tab/>
      </w:r>
      <w:r w:rsidRPr="000F1E93">
        <w:rPr>
          <w:rFonts w:ascii="Arial" w:hAnsi="Arial" w:eastAsia="Times New Roman" w:cs="Arial"/>
          <w:sz w:val="24"/>
          <w:szCs w:val="24"/>
        </w:rPr>
        <w:t>Where an application was received after the closing date, but on or before 31</w:t>
      </w:r>
      <w:r w:rsidRPr="000F1E93">
        <w:rPr>
          <w:rFonts w:ascii="Arial" w:hAnsi="Arial" w:eastAsia="Times New Roman" w:cs="Arial"/>
          <w:sz w:val="24"/>
          <w:szCs w:val="24"/>
          <w:vertAlign w:val="superscript"/>
        </w:rPr>
        <w:t>st</w:t>
      </w:r>
      <w:r w:rsidRPr="000F1E93">
        <w:rPr>
          <w:rFonts w:ascii="Arial" w:hAnsi="Arial" w:eastAsia="Times New Roman" w:cs="Arial"/>
          <w:sz w:val="24"/>
          <w:szCs w:val="24"/>
        </w:rPr>
        <w:t xml:space="preserve"> January and includes independent professional evidence, which the Council’s School Admissions Manager(s) will consider the evidence and may agree the application as on time where the proof justifies why the application could not be made on time. </w:t>
      </w:r>
    </w:p>
    <w:p w:rsidRPr="000F1E93" w:rsidR="00BA377A" w:rsidP="00BA377A" w:rsidRDefault="00BA377A" w14:paraId="451DB168" w14:textId="77777777">
      <w:pPr>
        <w:shd w:val="clear" w:color="auto" w:fill="FFFFFF"/>
        <w:spacing w:before="100" w:beforeAutospacing="1" w:after="100" w:afterAutospacing="1" w:line="240" w:lineRule="auto"/>
        <w:ind w:left="709" w:hanging="709"/>
        <w:jc w:val="both"/>
        <w:rPr>
          <w:rFonts w:ascii="Arial" w:hAnsi="Arial" w:eastAsia="Times New Roman" w:cs="Arial"/>
          <w:color w:val="212121"/>
          <w:sz w:val="24"/>
          <w:szCs w:val="24"/>
          <w:lang w:eastAsia="en-GB"/>
        </w:rPr>
      </w:pPr>
      <w:r w:rsidRPr="000F1E93">
        <w:rPr>
          <w:rFonts w:ascii="Arial" w:hAnsi="Arial" w:eastAsia="Times New Roman" w:cs="Arial"/>
          <w:color w:val="212121"/>
          <w:sz w:val="24"/>
          <w:szCs w:val="24"/>
        </w:rPr>
        <w:t>2.23</w:t>
      </w:r>
      <w:r w:rsidRPr="000F1E93">
        <w:rPr>
          <w:rFonts w:ascii="Arial" w:hAnsi="Arial" w:eastAsia="Times New Roman" w:cs="Arial"/>
          <w:color w:val="212121"/>
          <w:sz w:val="24"/>
          <w:szCs w:val="24"/>
        </w:rPr>
        <w:tab/>
      </w:r>
      <w:r w:rsidRPr="000F1E93">
        <w:rPr>
          <w:rFonts w:ascii="Arial" w:hAnsi="Arial" w:eastAsia="Times New Roman" w:cs="Arial"/>
          <w:color w:val="212121"/>
          <w:sz w:val="24"/>
          <w:szCs w:val="24"/>
        </w:rPr>
        <w:t xml:space="preserve">The </w:t>
      </w:r>
      <w:r w:rsidRPr="000F1E93">
        <w:rPr>
          <w:rFonts w:ascii="Arial" w:hAnsi="Arial" w:cs="Arial"/>
          <w:color w:val="000000"/>
          <w:w w:val="103"/>
          <w:sz w:val="24"/>
          <w:szCs w:val="24"/>
        </w:rPr>
        <w:t xml:space="preserve">parent must be able to evidence that the reason for lateness was beyond their control i.e. </w:t>
      </w:r>
      <w:r w:rsidRPr="000F1E93">
        <w:rPr>
          <w:rFonts w:ascii="Arial" w:hAnsi="Arial" w:cs="Arial"/>
          <w:w w:val="103"/>
          <w:sz w:val="24"/>
          <w:szCs w:val="24"/>
        </w:rPr>
        <w:t xml:space="preserve">children in care, </w:t>
      </w:r>
      <w:r w:rsidRPr="000F1E93">
        <w:rPr>
          <w:rFonts w:ascii="Arial" w:hAnsi="Arial" w:cs="Arial"/>
          <w:color w:val="000000"/>
          <w:w w:val="103"/>
          <w:sz w:val="24"/>
          <w:szCs w:val="24"/>
        </w:rPr>
        <w:t xml:space="preserve">forced re-location, new school opening, </w:t>
      </w:r>
      <w:r w:rsidRPr="000F1E93">
        <w:rPr>
          <w:rFonts w:ascii="Arial" w:hAnsi="Arial" w:eastAsia="Times New Roman" w:cs="Arial"/>
          <w:color w:val="212121"/>
          <w:sz w:val="24"/>
          <w:szCs w:val="24"/>
          <w:lang w:eastAsia="en-GB"/>
        </w:rPr>
        <w:t xml:space="preserve">long term illness or there may have been a family bereavement, which prevented applying by the closing date. </w:t>
      </w:r>
    </w:p>
    <w:bookmarkEnd w:id="1"/>
    <w:p w:rsidRPr="000F1E93" w:rsidR="00BA377A" w:rsidP="00BA377A" w:rsidRDefault="00BA377A" w14:paraId="1F2BBA99" w14:textId="77777777">
      <w:pPr>
        <w:shd w:val="clear" w:color="auto" w:fill="FFFFFF"/>
        <w:spacing w:before="100" w:beforeAutospacing="1" w:after="100" w:afterAutospacing="1" w:line="240" w:lineRule="auto"/>
        <w:ind w:left="709" w:hanging="709"/>
        <w:jc w:val="both"/>
        <w:rPr>
          <w:rFonts w:ascii="Arial" w:hAnsi="Arial" w:cs="Arial"/>
          <w:color w:val="000000"/>
          <w:w w:val="103"/>
          <w:sz w:val="24"/>
          <w:szCs w:val="24"/>
        </w:rPr>
      </w:pPr>
      <w:r w:rsidRPr="000F1E93">
        <w:rPr>
          <w:rFonts w:ascii="Arial" w:hAnsi="Arial" w:eastAsia="Times New Roman" w:cs="Arial"/>
          <w:color w:val="212121"/>
          <w:sz w:val="24"/>
          <w:szCs w:val="24"/>
          <w:lang w:eastAsia="en-GB"/>
        </w:rPr>
        <w:t>2.24</w:t>
      </w:r>
      <w:r w:rsidRPr="000F1E93">
        <w:rPr>
          <w:rFonts w:ascii="Arial" w:hAnsi="Arial" w:eastAsia="Times New Roman" w:cs="Arial"/>
          <w:color w:val="212121"/>
          <w:sz w:val="24"/>
          <w:szCs w:val="24"/>
          <w:lang w:eastAsia="en-GB"/>
        </w:rPr>
        <w:tab/>
      </w:r>
      <w:r w:rsidRPr="000F1E93">
        <w:rPr>
          <w:rFonts w:ascii="Arial" w:hAnsi="Arial" w:eastAsia="Times New Roman" w:cs="Arial"/>
          <w:color w:val="212121"/>
          <w:sz w:val="24"/>
          <w:szCs w:val="24"/>
          <w:lang w:eastAsia="en-GB"/>
        </w:rPr>
        <w:t>Moving into the area is not an exceptional reason for applying late.</w:t>
      </w:r>
      <w:r w:rsidRPr="000F1E93">
        <w:rPr>
          <w:rFonts w:ascii="Arial" w:hAnsi="Arial" w:cs="Arial"/>
          <w:color w:val="000000"/>
          <w:sz w:val="24"/>
          <w:szCs w:val="24"/>
        </w:rPr>
        <w:t xml:space="preserve"> </w:t>
      </w:r>
      <w:r w:rsidRPr="000F1E93">
        <w:rPr>
          <w:rFonts w:ascii="Arial" w:hAnsi="Arial" w:cs="Arial"/>
          <w:color w:val="000000"/>
          <w:w w:val="103"/>
          <w:sz w:val="24"/>
          <w:szCs w:val="24"/>
        </w:rPr>
        <w:t xml:space="preserve"> Late applicant families who are already resident within the catchment area and have moved to another address within catchment are also NOT exceptions and will be processed as a late application. </w:t>
      </w:r>
    </w:p>
    <w:p w:rsidRPr="000F1E93" w:rsidR="00BA377A" w:rsidP="00BA377A" w:rsidRDefault="00BA377A" w14:paraId="6BA254EC" w14:textId="77777777">
      <w:pPr>
        <w:widowControl w:val="0"/>
        <w:tabs>
          <w:tab w:val="left" w:pos="760"/>
        </w:tabs>
        <w:autoSpaceDE w:val="0"/>
        <w:autoSpaceDN w:val="0"/>
        <w:adjustRightInd w:val="0"/>
        <w:spacing w:before="240" w:after="240" w:line="240" w:lineRule="atLeast"/>
        <w:ind w:left="709" w:right="64" w:hanging="709"/>
        <w:jc w:val="both"/>
        <w:rPr>
          <w:rFonts w:ascii="Arial" w:hAnsi="Arial" w:cs="Arial"/>
          <w:sz w:val="24"/>
          <w:szCs w:val="24"/>
        </w:rPr>
      </w:pPr>
      <w:r w:rsidRPr="000F1E93">
        <w:rPr>
          <w:rFonts w:ascii="Arial" w:hAnsi="Arial" w:cs="Arial"/>
          <w:sz w:val="24"/>
          <w:szCs w:val="24"/>
        </w:rPr>
        <w:t>2.25</w:t>
      </w:r>
      <w:r w:rsidRPr="000F1E93">
        <w:rPr>
          <w:rFonts w:ascii="Arial" w:hAnsi="Arial" w:cs="Arial"/>
          <w:sz w:val="24"/>
          <w:szCs w:val="24"/>
        </w:rPr>
        <w:tab/>
      </w:r>
      <w:r w:rsidRPr="000F1E93">
        <w:rPr>
          <w:rFonts w:ascii="Arial" w:hAnsi="Arial" w:cs="Arial"/>
          <w:sz w:val="24"/>
          <w:szCs w:val="24"/>
        </w:rPr>
        <w:t>Applications received after 31</w:t>
      </w:r>
      <w:r w:rsidRPr="000F1E93">
        <w:rPr>
          <w:rFonts w:ascii="Arial" w:hAnsi="Arial" w:cs="Arial"/>
          <w:sz w:val="24"/>
          <w:szCs w:val="24"/>
          <w:vertAlign w:val="superscript"/>
        </w:rPr>
        <w:t>st</w:t>
      </w:r>
      <w:r w:rsidRPr="000F1E93">
        <w:rPr>
          <w:rFonts w:ascii="Arial" w:hAnsi="Arial" w:cs="Arial"/>
          <w:sz w:val="24"/>
          <w:szCs w:val="24"/>
        </w:rPr>
        <w:t xml:space="preserve"> January, cannot be considered under exceptional grounds, as it is too late to add them to the process and be considered as a late application.</w:t>
      </w:r>
    </w:p>
    <w:p w:rsidRPr="000F1E93" w:rsidR="00BA377A" w:rsidP="00BA377A" w:rsidRDefault="00BA377A" w14:paraId="4DA0DDAA" w14:textId="77777777">
      <w:pPr>
        <w:widowControl w:val="0"/>
        <w:autoSpaceDE w:val="0"/>
        <w:autoSpaceDN w:val="0"/>
        <w:adjustRightInd w:val="0"/>
        <w:spacing w:before="240" w:after="240" w:line="240" w:lineRule="atLeast"/>
        <w:ind w:left="709" w:right="64" w:hanging="709"/>
        <w:jc w:val="both"/>
        <w:rPr>
          <w:rFonts w:ascii="Arial" w:hAnsi="Arial" w:cs="Arial"/>
          <w:sz w:val="24"/>
          <w:szCs w:val="24"/>
        </w:rPr>
      </w:pPr>
      <w:r w:rsidRPr="000F1E93">
        <w:rPr>
          <w:rFonts w:ascii="Arial" w:hAnsi="Arial" w:cs="Arial"/>
          <w:sz w:val="24"/>
          <w:szCs w:val="24"/>
        </w:rPr>
        <w:t>2.26</w:t>
      </w:r>
      <w:r w:rsidRPr="000F1E93">
        <w:rPr>
          <w:rFonts w:ascii="Arial" w:hAnsi="Arial" w:cs="Arial"/>
          <w:sz w:val="24"/>
          <w:szCs w:val="24"/>
        </w:rPr>
        <w:tab/>
      </w:r>
      <w:r w:rsidRPr="000F1E93">
        <w:rPr>
          <w:rFonts w:ascii="Arial" w:hAnsi="Arial" w:cs="Arial"/>
          <w:sz w:val="24"/>
          <w:szCs w:val="24"/>
        </w:rPr>
        <w:t xml:space="preserve">The Council’s decision on behalf of the admitting authority will either be to offer a place at a school or refuse the place because the school is full and to admit another student would cause prejudice.  A refusal letter will also explain to the parent their right to appeal. </w:t>
      </w:r>
    </w:p>
    <w:p w:rsidRPr="000F1E93" w:rsidR="00BA377A" w:rsidP="00BA377A" w:rsidRDefault="00BA377A" w14:paraId="2F64AD62" w14:textId="3CBF2DAF">
      <w:pPr>
        <w:widowControl w:val="0"/>
        <w:autoSpaceDE w:val="0"/>
        <w:autoSpaceDN w:val="0"/>
        <w:adjustRightInd w:val="0"/>
        <w:spacing w:before="240" w:after="240" w:line="240" w:lineRule="atLeast"/>
        <w:ind w:left="709" w:right="64" w:hanging="709"/>
        <w:jc w:val="both"/>
        <w:rPr>
          <w:rFonts w:ascii="Arial" w:hAnsi="Arial" w:cs="Arial"/>
          <w:w w:val="103"/>
          <w:sz w:val="24"/>
          <w:szCs w:val="24"/>
        </w:rPr>
      </w:pPr>
      <w:r w:rsidRPr="000F1E93">
        <w:rPr>
          <w:rFonts w:ascii="Arial" w:hAnsi="Arial" w:cs="Arial"/>
          <w:sz w:val="24"/>
          <w:szCs w:val="24"/>
        </w:rPr>
        <w:t>2.27</w:t>
      </w:r>
      <w:r w:rsidRPr="000F1E93">
        <w:rPr>
          <w:rFonts w:ascii="Arial" w:hAnsi="Arial" w:cs="Arial"/>
          <w:sz w:val="24"/>
          <w:szCs w:val="24"/>
        </w:rPr>
        <w:tab/>
      </w:r>
      <w:r w:rsidRPr="000F1E93">
        <w:rPr>
          <w:rFonts w:ascii="Arial" w:hAnsi="Arial" w:cs="Arial"/>
          <w:sz w:val="24"/>
          <w:szCs w:val="24"/>
        </w:rPr>
        <w:t xml:space="preserve">For those parents that do not live in Leicestershire, the Council will confirm decisions to the home local authority </w:t>
      </w:r>
      <w:r w:rsidRPr="000F1E93" w:rsidR="006740EA">
        <w:rPr>
          <w:rFonts w:ascii="Arial" w:hAnsi="Arial" w:cs="Arial"/>
          <w:sz w:val="24"/>
          <w:szCs w:val="24"/>
        </w:rPr>
        <w:t>e.g. Lincolnshire, Nottingham</w:t>
      </w:r>
      <w:r w:rsidRPr="000F1E93" w:rsidR="00BE403A">
        <w:rPr>
          <w:rFonts w:ascii="Arial" w:hAnsi="Arial" w:cs="Arial"/>
          <w:sz w:val="24"/>
          <w:szCs w:val="24"/>
        </w:rPr>
        <w:t>shire</w:t>
      </w:r>
      <w:r w:rsidRPr="000F1E93" w:rsidR="006740EA">
        <w:rPr>
          <w:rFonts w:ascii="Arial" w:hAnsi="Arial" w:cs="Arial"/>
          <w:sz w:val="24"/>
          <w:szCs w:val="24"/>
        </w:rPr>
        <w:t xml:space="preserve"> or your own</w:t>
      </w:r>
      <w:r w:rsidRPr="000F1E93" w:rsidR="00BE403A">
        <w:rPr>
          <w:rFonts w:ascii="Arial" w:hAnsi="Arial" w:cs="Arial"/>
          <w:sz w:val="24"/>
          <w:szCs w:val="24"/>
        </w:rPr>
        <w:t xml:space="preserve"> Unitary Authority </w:t>
      </w:r>
      <w:r w:rsidRPr="000F1E93" w:rsidR="006C5EB1">
        <w:rPr>
          <w:rFonts w:ascii="Arial" w:hAnsi="Arial" w:cs="Arial"/>
          <w:sz w:val="24"/>
          <w:szCs w:val="24"/>
        </w:rPr>
        <w:t>e.g. L</w:t>
      </w:r>
      <w:r w:rsidRPr="000F1E93" w:rsidR="00BE403A">
        <w:rPr>
          <w:rFonts w:ascii="Arial" w:hAnsi="Arial" w:cs="Arial"/>
          <w:sz w:val="24"/>
          <w:szCs w:val="24"/>
        </w:rPr>
        <w:t>eicester City</w:t>
      </w:r>
      <w:r w:rsidRPr="000F1E93" w:rsidR="006C5EB1">
        <w:rPr>
          <w:rFonts w:ascii="Arial" w:hAnsi="Arial" w:cs="Arial"/>
          <w:sz w:val="24"/>
          <w:szCs w:val="24"/>
        </w:rPr>
        <w:t xml:space="preserve"> </w:t>
      </w:r>
      <w:r w:rsidRPr="000F1E93">
        <w:rPr>
          <w:rFonts w:ascii="Arial" w:hAnsi="Arial" w:cs="Arial"/>
          <w:sz w:val="24"/>
          <w:szCs w:val="24"/>
        </w:rPr>
        <w:t>who will in turn inform parents of the Council</w:t>
      </w:r>
      <w:r w:rsidRPr="000F1E93">
        <w:rPr>
          <w:rFonts w:ascii="Arial" w:hAnsi="Arial" w:cs="Arial"/>
          <w:w w:val="103"/>
          <w:sz w:val="24"/>
          <w:szCs w:val="24"/>
        </w:rPr>
        <w:t xml:space="preserve">’s decision.  </w:t>
      </w:r>
    </w:p>
    <w:p w:rsidRPr="000F1E93" w:rsidR="00BA377A" w:rsidP="00BA377A" w:rsidRDefault="00BA377A" w14:paraId="445C4E49" w14:textId="77777777">
      <w:pPr>
        <w:widowControl w:val="0"/>
        <w:tabs>
          <w:tab w:val="left" w:pos="760"/>
        </w:tabs>
        <w:autoSpaceDE w:val="0"/>
        <w:autoSpaceDN w:val="0"/>
        <w:adjustRightInd w:val="0"/>
        <w:spacing w:before="240" w:after="240" w:line="240" w:lineRule="atLeast"/>
        <w:ind w:left="709" w:right="-20" w:hanging="709"/>
        <w:jc w:val="both"/>
        <w:rPr>
          <w:rFonts w:ascii="Arial" w:hAnsi="Arial" w:cs="Arial"/>
          <w:bCs/>
          <w:sz w:val="24"/>
          <w:szCs w:val="24"/>
          <w:u w:val="single"/>
        </w:rPr>
      </w:pPr>
      <w:r w:rsidRPr="000F1E93">
        <w:rPr>
          <w:rFonts w:ascii="Arial" w:hAnsi="Arial" w:cs="Arial"/>
          <w:bCs/>
          <w:sz w:val="24"/>
          <w:szCs w:val="24"/>
        </w:rPr>
        <w:t>2.28</w:t>
      </w:r>
      <w:r w:rsidRPr="000F1E93">
        <w:rPr>
          <w:rFonts w:ascii="Arial" w:hAnsi="Arial" w:cs="Arial"/>
          <w:bCs/>
          <w:sz w:val="24"/>
          <w:szCs w:val="24"/>
        </w:rPr>
        <w:tab/>
      </w:r>
      <w:r w:rsidRPr="000F1E93">
        <w:rPr>
          <w:rFonts w:ascii="Arial" w:hAnsi="Arial" w:cs="Arial"/>
          <w:bCs/>
          <w:sz w:val="24"/>
          <w:szCs w:val="24"/>
          <w:u w:val="single"/>
        </w:rPr>
        <w:t xml:space="preserve">Oversubscription (waiting) lists first time admissions and infant to junior transfers </w:t>
      </w:r>
    </w:p>
    <w:p w:rsidRPr="000F1E93" w:rsidR="00BA377A" w:rsidP="00BA377A" w:rsidRDefault="00BA377A" w14:paraId="24341D83" w14:textId="77777777">
      <w:pPr>
        <w:widowControl w:val="0"/>
        <w:autoSpaceDE w:val="0"/>
        <w:autoSpaceDN w:val="0"/>
        <w:adjustRightInd w:val="0"/>
        <w:spacing w:before="240" w:after="240" w:line="240" w:lineRule="atLeast"/>
        <w:ind w:left="709" w:right="64" w:hanging="709"/>
        <w:jc w:val="both"/>
        <w:rPr>
          <w:rFonts w:ascii="Arial" w:hAnsi="Arial" w:cs="Arial"/>
          <w:sz w:val="24"/>
          <w:szCs w:val="24"/>
        </w:rPr>
      </w:pPr>
      <w:r w:rsidRPr="000F1E93">
        <w:rPr>
          <w:rFonts w:ascii="Arial" w:hAnsi="Arial" w:cs="Arial"/>
          <w:sz w:val="24"/>
          <w:szCs w:val="24"/>
        </w:rPr>
        <w:t>2.29</w:t>
      </w:r>
      <w:r w:rsidRPr="000F1E93">
        <w:rPr>
          <w:rFonts w:ascii="Arial" w:hAnsi="Arial" w:cs="Arial"/>
          <w:sz w:val="24"/>
          <w:szCs w:val="24"/>
        </w:rPr>
        <w:tab/>
      </w:r>
      <w:r w:rsidRPr="000F1E93">
        <w:rPr>
          <w:rFonts w:ascii="Arial" w:hAnsi="Arial" w:cs="Arial"/>
          <w:sz w:val="24"/>
          <w:szCs w:val="24"/>
        </w:rPr>
        <w:t>During normal admissions round where an application has been refused and the number of applications received is greater than the number of places available, waiting lists will be maintained from offer day until the 31</w:t>
      </w:r>
      <w:r w:rsidRPr="000F1E93">
        <w:rPr>
          <w:rFonts w:ascii="Arial" w:hAnsi="Arial" w:cs="Arial"/>
          <w:sz w:val="24"/>
          <w:szCs w:val="24"/>
          <w:vertAlign w:val="superscript"/>
        </w:rPr>
        <w:t>st</w:t>
      </w:r>
      <w:r w:rsidRPr="000F1E93">
        <w:rPr>
          <w:rFonts w:ascii="Arial" w:hAnsi="Arial" w:cs="Arial"/>
          <w:sz w:val="24"/>
          <w:szCs w:val="24"/>
        </w:rPr>
        <w:t xml:space="preserve"> December of that year.</w:t>
      </w:r>
    </w:p>
    <w:p w:rsidRPr="000F1E93" w:rsidR="00BA377A" w:rsidP="00BA377A" w:rsidRDefault="00BA377A" w14:paraId="7E5D0001" w14:textId="202963C3">
      <w:pPr>
        <w:widowControl w:val="0"/>
        <w:tabs>
          <w:tab w:val="left" w:pos="76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2.30</w:t>
      </w:r>
      <w:r w:rsidRPr="000F1E93">
        <w:rPr>
          <w:rFonts w:ascii="Arial" w:hAnsi="Arial" w:cs="Arial"/>
          <w:sz w:val="24"/>
          <w:szCs w:val="24"/>
        </w:rPr>
        <w:tab/>
      </w:r>
      <w:r w:rsidRPr="000F1E93">
        <w:rPr>
          <w:rFonts w:ascii="Arial" w:hAnsi="Arial" w:cs="Arial"/>
          <w:sz w:val="24"/>
          <w:szCs w:val="24"/>
        </w:rPr>
        <w:t>The Council</w:t>
      </w:r>
      <w:r w:rsidRPr="000F1E93" w:rsidR="003940A0">
        <w:rPr>
          <w:rFonts w:ascii="Arial" w:hAnsi="Arial" w:cs="Arial"/>
          <w:sz w:val="24"/>
          <w:szCs w:val="24"/>
        </w:rPr>
        <w:t xml:space="preserve"> on behalf of the Admitting Authority</w:t>
      </w:r>
      <w:r w:rsidRPr="000F1E93">
        <w:rPr>
          <w:rFonts w:ascii="Arial" w:hAnsi="Arial" w:cs="Arial"/>
          <w:sz w:val="24"/>
          <w:szCs w:val="24"/>
        </w:rPr>
        <w:t xml:space="preserve"> will maintain an oversubscription (waiting) list for </w:t>
      </w:r>
      <w:r w:rsidRPr="000F1E93">
        <w:rPr>
          <w:rFonts w:ascii="Arial" w:hAnsi="Arial" w:cs="Arial"/>
          <w:bCs/>
          <w:sz w:val="24"/>
          <w:szCs w:val="24"/>
        </w:rPr>
        <w:t>first time admissions and infant to junior transfers</w:t>
      </w:r>
      <w:r w:rsidRPr="000F1E93">
        <w:rPr>
          <w:rFonts w:ascii="Arial" w:hAnsi="Arial" w:cs="Arial"/>
          <w:sz w:val="24"/>
          <w:szCs w:val="24"/>
        </w:rPr>
        <w:t>.</w:t>
      </w:r>
    </w:p>
    <w:p w:rsidRPr="000F1E93" w:rsidR="00BA377A" w:rsidP="00BA377A" w:rsidRDefault="00BA377A" w14:paraId="50D62943" w14:textId="77777777">
      <w:pPr>
        <w:widowControl w:val="0"/>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2.31</w:t>
      </w:r>
      <w:r w:rsidRPr="000F1E93">
        <w:rPr>
          <w:rFonts w:ascii="Arial" w:hAnsi="Arial" w:cs="Arial"/>
          <w:sz w:val="24"/>
          <w:szCs w:val="24"/>
        </w:rPr>
        <w:tab/>
      </w:r>
      <w:r w:rsidRPr="000F1E93">
        <w:rPr>
          <w:rFonts w:ascii="Arial" w:hAnsi="Arial" w:cs="Arial"/>
          <w:sz w:val="24"/>
          <w:szCs w:val="24"/>
        </w:rPr>
        <w:t>Children’s names are only placed on a waiting list for any school that the parent has ranked higher than the school that has been allocated.  If a place is subsequently allocated the child’s name will be removed from the waiting list for any lower preferences.</w:t>
      </w:r>
    </w:p>
    <w:p w:rsidRPr="000F1E93" w:rsidR="00BA377A" w:rsidP="00BA377A" w:rsidRDefault="00BA377A" w14:paraId="42F9D5C4" w14:textId="77777777">
      <w:pPr>
        <w:widowControl w:val="0"/>
        <w:autoSpaceDE w:val="0"/>
        <w:autoSpaceDN w:val="0"/>
        <w:adjustRightInd w:val="0"/>
        <w:spacing w:before="240" w:after="240" w:line="240" w:lineRule="atLeast"/>
        <w:ind w:left="720" w:right="64" w:hanging="720"/>
        <w:jc w:val="both"/>
        <w:rPr>
          <w:rFonts w:ascii="Arial" w:hAnsi="Arial" w:cs="Arial"/>
          <w:w w:val="103"/>
          <w:sz w:val="24"/>
          <w:szCs w:val="24"/>
        </w:rPr>
      </w:pPr>
      <w:r w:rsidRPr="000F1E93">
        <w:rPr>
          <w:rFonts w:ascii="Arial" w:hAnsi="Arial" w:cs="Arial"/>
          <w:sz w:val="24"/>
          <w:szCs w:val="24"/>
        </w:rPr>
        <w:t>2.32</w:t>
      </w:r>
      <w:r w:rsidRPr="000F1E93">
        <w:rPr>
          <w:rFonts w:ascii="Arial" w:hAnsi="Arial" w:cs="Arial"/>
          <w:sz w:val="24"/>
          <w:szCs w:val="24"/>
        </w:rPr>
        <w:tab/>
      </w:r>
      <w:r w:rsidRPr="000F1E93">
        <w:rPr>
          <w:rFonts w:ascii="Arial" w:hAnsi="Arial" w:cs="Arial"/>
          <w:sz w:val="24"/>
          <w:szCs w:val="24"/>
        </w:rPr>
        <w:t xml:space="preserve">Priority on the waiting list will be decided by reference to the admission </w:t>
      </w:r>
      <w:r w:rsidRPr="000F1E93">
        <w:rPr>
          <w:rFonts w:ascii="Arial" w:hAnsi="Arial" w:cs="Arial"/>
          <w:sz w:val="24"/>
          <w:szCs w:val="24"/>
        </w:rPr>
        <w:t>oversubscription criteria and not by the date an application was received.</w:t>
      </w:r>
      <w:r w:rsidRPr="000F1E93">
        <w:t xml:space="preserve"> </w:t>
      </w:r>
    </w:p>
    <w:p w:rsidRPr="000F1E93" w:rsidR="00BA377A" w:rsidP="00BA377A" w:rsidRDefault="00BA377A" w14:paraId="058AA5A9" w14:textId="1530BD5D">
      <w:pPr>
        <w:widowControl w:val="0"/>
        <w:autoSpaceDE w:val="0"/>
        <w:autoSpaceDN w:val="0"/>
        <w:adjustRightInd w:val="0"/>
        <w:spacing w:before="240" w:after="240" w:line="240" w:lineRule="atLeast"/>
        <w:ind w:left="720" w:right="64" w:hanging="720"/>
        <w:jc w:val="both"/>
        <w:rPr>
          <w:rFonts w:ascii="Arial" w:hAnsi="Arial" w:cs="Arial"/>
          <w:color w:val="000000"/>
          <w:w w:val="103"/>
          <w:sz w:val="24"/>
          <w:szCs w:val="24"/>
        </w:rPr>
      </w:pPr>
      <w:r w:rsidRPr="000F1E93">
        <w:rPr>
          <w:rFonts w:ascii="Arial" w:hAnsi="Arial" w:cs="Arial"/>
          <w:color w:val="000000"/>
          <w:w w:val="103"/>
          <w:sz w:val="24"/>
          <w:szCs w:val="24"/>
        </w:rPr>
        <w:t>2.33</w:t>
      </w:r>
      <w:r w:rsidRPr="000F1E93">
        <w:rPr>
          <w:rFonts w:ascii="Arial" w:hAnsi="Arial" w:cs="Arial"/>
          <w:color w:val="000000"/>
          <w:w w:val="103"/>
          <w:sz w:val="24"/>
          <w:szCs w:val="24"/>
        </w:rPr>
        <w:tab/>
      </w:r>
      <w:r w:rsidRPr="000F1E93">
        <w:rPr>
          <w:rFonts w:ascii="Arial" w:hAnsi="Arial" w:cs="Arial"/>
          <w:color w:val="000000"/>
          <w:w w:val="103"/>
          <w:sz w:val="24"/>
          <w:szCs w:val="24"/>
        </w:rPr>
        <w:t xml:space="preserve">Applications received after </w:t>
      </w:r>
      <w:r w:rsidRPr="000F1E93">
        <w:rPr>
          <w:rFonts w:ascii="Arial" w:hAnsi="Arial" w:cs="Arial"/>
          <w:w w:val="103"/>
          <w:sz w:val="24"/>
          <w:szCs w:val="24"/>
        </w:rPr>
        <w:t>the 1</w:t>
      </w:r>
      <w:r w:rsidRPr="000F1E93">
        <w:rPr>
          <w:rFonts w:ascii="Arial" w:hAnsi="Arial" w:cs="Arial"/>
          <w:w w:val="103"/>
          <w:sz w:val="24"/>
          <w:szCs w:val="24"/>
          <w:vertAlign w:val="superscript"/>
        </w:rPr>
        <w:t>st</w:t>
      </w:r>
      <w:r w:rsidRPr="000F1E93">
        <w:rPr>
          <w:rFonts w:ascii="Arial" w:hAnsi="Arial" w:cs="Arial"/>
          <w:w w:val="103"/>
          <w:sz w:val="24"/>
          <w:szCs w:val="24"/>
        </w:rPr>
        <w:t xml:space="preserve"> September </w:t>
      </w:r>
      <w:r w:rsidRPr="000F1E93" w:rsidR="008944A3">
        <w:rPr>
          <w:rFonts w:ascii="Arial" w:hAnsi="Arial" w:cs="Arial"/>
          <w:w w:val="103"/>
          <w:sz w:val="24"/>
          <w:szCs w:val="24"/>
        </w:rPr>
        <w:t xml:space="preserve">of the admitting year </w:t>
      </w:r>
      <w:r w:rsidRPr="000F1E93">
        <w:rPr>
          <w:rFonts w:ascii="Arial" w:hAnsi="Arial" w:cs="Arial"/>
          <w:color w:val="000000"/>
          <w:w w:val="103"/>
          <w:sz w:val="24"/>
          <w:szCs w:val="24"/>
        </w:rPr>
        <w:t>will be determined as mid-term applications.  Any applications that are refused before 31</w:t>
      </w:r>
      <w:r w:rsidRPr="000F1E93">
        <w:rPr>
          <w:rFonts w:ascii="Arial" w:hAnsi="Arial" w:cs="Arial"/>
          <w:color w:val="000000"/>
          <w:w w:val="103"/>
          <w:sz w:val="24"/>
          <w:szCs w:val="24"/>
          <w:vertAlign w:val="superscript"/>
        </w:rPr>
        <w:t>st</w:t>
      </w:r>
      <w:r w:rsidRPr="000F1E93">
        <w:rPr>
          <w:rFonts w:ascii="Arial" w:hAnsi="Arial" w:cs="Arial"/>
          <w:color w:val="000000"/>
          <w:w w:val="103"/>
          <w:sz w:val="24"/>
          <w:szCs w:val="24"/>
        </w:rPr>
        <w:t xml:space="preserve"> December will also be automatically placed on the oversubscription (waiting) lists.  </w:t>
      </w:r>
    </w:p>
    <w:p w:rsidRPr="000F1E93" w:rsidR="00BA377A" w:rsidP="00BA377A" w:rsidRDefault="00BA377A" w14:paraId="3301F5A0" w14:textId="77777777">
      <w:pPr>
        <w:widowControl w:val="0"/>
        <w:autoSpaceDE w:val="0"/>
        <w:autoSpaceDN w:val="0"/>
        <w:adjustRightInd w:val="0"/>
        <w:spacing w:before="240" w:after="240" w:line="240" w:lineRule="atLeast"/>
        <w:ind w:left="720" w:right="64" w:hanging="720"/>
        <w:jc w:val="both"/>
        <w:rPr>
          <w:rFonts w:ascii="Arial" w:hAnsi="Arial" w:cs="Arial"/>
          <w:color w:val="000000"/>
          <w:sz w:val="24"/>
          <w:szCs w:val="24"/>
        </w:rPr>
      </w:pPr>
      <w:r w:rsidRPr="000F1E93">
        <w:rPr>
          <w:rFonts w:ascii="Arial" w:hAnsi="Arial" w:cs="Arial"/>
          <w:color w:val="000000"/>
          <w:w w:val="103"/>
          <w:sz w:val="24"/>
          <w:szCs w:val="24"/>
        </w:rPr>
        <w:t>2.33</w:t>
      </w:r>
      <w:r w:rsidRPr="000F1E93">
        <w:rPr>
          <w:rFonts w:ascii="Arial" w:hAnsi="Arial" w:cs="Arial"/>
          <w:color w:val="000000"/>
          <w:w w:val="103"/>
          <w:sz w:val="24"/>
          <w:szCs w:val="24"/>
        </w:rPr>
        <w:tab/>
      </w:r>
      <w:r w:rsidRPr="000F1E93">
        <w:rPr>
          <w:rFonts w:ascii="Arial" w:hAnsi="Arial" w:cs="Arial"/>
          <w:color w:val="000000"/>
          <w:w w:val="103"/>
          <w:sz w:val="24"/>
          <w:szCs w:val="24"/>
        </w:rPr>
        <w:t>The Council does not hold waiting lists beyond 31</w:t>
      </w:r>
      <w:r w:rsidRPr="000F1E93">
        <w:rPr>
          <w:rFonts w:ascii="Arial" w:hAnsi="Arial" w:cs="Arial"/>
          <w:color w:val="000000"/>
          <w:w w:val="103"/>
          <w:sz w:val="24"/>
          <w:szCs w:val="24"/>
          <w:vertAlign w:val="superscript"/>
        </w:rPr>
        <w:t>st</w:t>
      </w:r>
      <w:r w:rsidRPr="000F1E93">
        <w:rPr>
          <w:rFonts w:ascii="Arial" w:hAnsi="Arial" w:cs="Arial"/>
          <w:color w:val="000000"/>
          <w:w w:val="103"/>
          <w:sz w:val="24"/>
          <w:szCs w:val="24"/>
        </w:rPr>
        <w:t xml:space="preserve"> December.  At any point while on the </w:t>
      </w:r>
      <w:r w:rsidRPr="000F1E93">
        <w:rPr>
          <w:rFonts w:ascii="Arial" w:hAnsi="Arial" w:cs="Arial"/>
          <w:color w:val="000000"/>
          <w:sz w:val="24"/>
          <w:szCs w:val="24"/>
        </w:rPr>
        <w:t>oversubscription (waiting) list, the family’s circumstances change and the Council has been made aware, the application will be assessed again, and the lists will be re-ranked in accordance with the priority criteria.  Where a family has failed to notify the Council of such a change and is subsequently offered a place, that place may be withdrawn</w:t>
      </w:r>
    </w:p>
    <w:p w:rsidRPr="000F1E93" w:rsidR="00BA377A" w:rsidP="00BA377A" w:rsidRDefault="00BA377A" w14:paraId="6D38BB90" w14:textId="77777777">
      <w:pPr>
        <w:widowControl w:val="0"/>
        <w:tabs>
          <w:tab w:val="left" w:pos="760"/>
        </w:tabs>
        <w:autoSpaceDE w:val="0"/>
        <w:autoSpaceDN w:val="0"/>
        <w:adjustRightInd w:val="0"/>
        <w:spacing w:before="240" w:after="240" w:line="240" w:lineRule="atLeast"/>
        <w:ind w:right="60"/>
        <w:jc w:val="both"/>
        <w:rPr>
          <w:rFonts w:ascii="Arial" w:hAnsi="Arial" w:cs="Arial"/>
          <w:bCs/>
          <w:color w:val="000000"/>
          <w:sz w:val="24"/>
          <w:szCs w:val="24"/>
          <w:u w:val="single"/>
        </w:rPr>
      </w:pPr>
      <w:r w:rsidRPr="000F1E93">
        <w:rPr>
          <w:rFonts w:ascii="Arial" w:hAnsi="Arial" w:cs="Arial"/>
          <w:bCs/>
          <w:color w:val="000000"/>
          <w:sz w:val="24"/>
          <w:szCs w:val="24"/>
        </w:rPr>
        <w:t>3.0</w:t>
      </w:r>
      <w:r w:rsidRPr="000F1E93">
        <w:rPr>
          <w:rFonts w:ascii="Arial" w:hAnsi="Arial" w:cs="Arial"/>
          <w:bCs/>
          <w:color w:val="000000"/>
          <w:sz w:val="24"/>
          <w:szCs w:val="24"/>
        </w:rPr>
        <w:tab/>
      </w:r>
      <w:r w:rsidRPr="000F1E93">
        <w:rPr>
          <w:rFonts w:ascii="Arial" w:hAnsi="Arial" w:cs="Arial"/>
          <w:bCs/>
          <w:color w:val="000000"/>
          <w:sz w:val="24"/>
          <w:szCs w:val="24"/>
          <w:u w:val="single"/>
        </w:rPr>
        <w:t>Infant Class Size &amp; Exceptions</w:t>
      </w:r>
    </w:p>
    <w:p w:rsidRPr="000F1E93" w:rsidR="00BA377A" w:rsidP="00BA377A" w:rsidRDefault="00BA377A" w14:paraId="3480653F" w14:textId="77777777">
      <w:pPr>
        <w:widowControl w:val="0"/>
        <w:tabs>
          <w:tab w:val="left" w:pos="760"/>
        </w:tabs>
        <w:autoSpaceDE w:val="0"/>
        <w:autoSpaceDN w:val="0"/>
        <w:adjustRightInd w:val="0"/>
        <w:spacing w:before="240" w:after="240" w:line="240" w:lineRule="atLeast"/>
        <w:ind w:left="709" w:right="60" w:hanging="709"/>
        <w:jc w:val="both"/>
        <w:rPr>
          <w:rFonts w:ascii="Arial" w:hAnsi="Arial" w:cs="Arial"/>
          <w:color w:val="000000"/>
          <w:sz w:val="24"/>
          <w:szCs w:val="24"/>
        </w:rPr>
      </w:pPr>
      <w:r w:rsidRPr="000F1E93">
        <w:rPr>
          <w:rFonts w:ascii="Arial" w:hAnsi="Arial" w:cs="Arial"/>
          <w:bCs/>
          <w:color w:val="000000"/>
          <w:sz w:val="24"/>
          <w:szCs w:val="24"/>
        </w:rPr>
        <w:t>3.1</w:t>
      </w:r>
      <w:r w:rsidRPr="000F1E93">
        <w:rPr>
          <w:rFonts w:ascii="Arial" w:hAnsi="Arial" w:cs="Arial"/>
          <w:color w:val="000000"/>
          <w:sz w:val="24"/>
          <w:szCs w:val="24"/>
        </w:rPr>
        <w:tab/>
      </w:r>
      <w:r w:rsidRPr="000F1E93">
        <w:rPr>
          <w:rFonts w:ascii="Arial" w:hAnsi="Arial" w:cs="Arial"/>
          <w:color w:val="000000"/>
          <w:sz w:val="24"/>
          <w:szCs w:val="24"/>
        </w:rPr>
        <w:t>Infant Classes (Reception, Year 1 and Year 2) must not exceed 30 children per teacher</w:t>
      </w:r>
      <w:r w:rsidRPr="000F1E93">
        <w:rPr>
          <w:rStyle w:val="FootnoteReference"/>
          <w:rFonts w:ascii="Arial" w:hAnsi="Arial" w:cs="Arial"/>
          <w:color w:val="000000"/>
          <w:sz w:val="24"/>
          <w:szCs w:val="24"/>
        </w:rPr>
        <w:footnoteReference w:id="1"/>
      </w:r>
      <w:r w:rsidRPr="000F1E93">
        <w:rPr>
          <w:rFonts w:ascii="Arial" w:hAnsi="Arial" w:cs="Arial"/>
          <w:color w:val="000000"/>
          <w:sz w:val="24"/>
          <w:szCs w:val="24"/>
        </w:rPr>
        <w:t xml:space="preserve"> . </w:t>
      </w:r>
    </w:p>
    <w:p w:rsidRPr="000F1E93" w:rsidR="00BA377A" w:rsidP="00BA377A" w:rsidRDefault="00BA377A" w14:paraId="3CB8E4F3"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bookmarkStart w:name="_Hlk120203730" w:id="2"/>
      <w:r w:rsidRPr="000F1E93">
        <w:rPr>
          <w:rFonts w:ascii="Arial" w:hAnsi="Arial" w:cs="Arial"/>
          <w:sz w:val="24"/>
          <w:szCs w:val="24"/>
        </w:rPr>
        <w:t>3.2</w:t>
      </w:r>
      <w:r w:rsidRPr="000F1E93">
        <w:rPr>
          <w:rFonts w:ascii="Arial" w:hAnsi="Arial" w:cs="Arial"/>
          <w:sz w:val="24"/>
          <w:szCs w:val="24"/>
        </w:rPr>
        <w:tab/>
      </w:r>
      <w:bookmarkEnd w:id="2"/>
      <w:r w:rsidRPr="000F1E93">
        <w:rPr>
          <w:rFonts w:ascii="Arial" w:hAnsi="Arial" w:cs="Arial"/>
          <w:sz w:val="24"/>
          <w:szCs w:val="24"/>
        </w:rPr>
        <w:t>Infant classes must not contain more than 30 pupils with a single school teacher, unless an exception applies (see paragraph 3.5 below).</w:t>
      </w:r>
    </w:p>
    <w:p w:rsidRPr="000F1E93" w:rsidR="00BA377A" w:rsidP="00BA377A" w:rsidRDefault="00BA377A" w14:paraId="1C34078F"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3.3</w:t>
      </w:r>
      <w:r w:rsidRPr="000F1E93">
        <w:rPr>
          <w:rFonts w:ascii="Arial" w:hAnsi="Arial" w:cs="Arial"/>
          <w:sz w:val="24"/>
          <w:szCs w:val="24"/>
        </w:rPr>
        <w:tab/>
      </w:r>
      <w:r w:rsidRPr="000F1E93">
        <w:rPr>
          <w:rFonts w:ascii="Arial" w:hAnsi="Arial" w:cs="Arial"/>
          <w:sz w:val="24"/>
          <w:szCs w:val="24"/>
        </w:rPr>
        <w:t xml:space="preserve">That includes where admission would cause the infant class size limit to be breached in the future.  </w:t>
      </w:r>
    </w:p>
    <w:p w:rsidRPr="000F1E93" w:rsidR="00BA377A" w:rsidP="00BA377A" w:rsidRDefault="00BA377A" w14:paraId="1312C528" w14:textId="77777777">
      <w:pPr>
        <w:widowControl w:val="0"/>
        <w:tabs>
          <w:tab w:val="left" w:pos="760"/>
        </w:tabs>
        <w:autoSpaceDE w:val="0"/>
        <w:autoSpaceDN w:val="0"/>
        <w:adjustRightInd w:val="0"/>
        <w:spacing w:before="240" w:after="240" w:line="240" w:lineRule="atLeast"/>
        <w:ind w:left="709" w:right="60" w:hanging="709"/>
        <w:jc w:val="both"/>
        <w:rPr>
          <w:rFonts w:ascii="Arial" w:hAnsi="Arial" w:cs="Arial"/>
          <w:sz w:val="24"/>
          <w:szCs w:val="24"/>
        </w:rPr>
      </w:pPr>
      <w:r w:rsidRPr="000F1E93">
        <w:rPr>
          <w:rFonts w:ascii="Arial" w:hAnsi="Arial" w:cs="Arial"/>
          <w:sz w:val="24"/>
          <w:szCs w:val="24"/>
        </w:rPr>
        <w:t>3.4</w:t>
      </w:r>
      <w:r w:rsidRPr="000F1E93">
        <w:rPr>
          <w:rFonts w:ascii="Arial" w:hAnsi="Arial" w:cs="Arial"/>
          <w:color w:val="7030A0"/>
          <w:sz w:val="24"/>
          <w:szCs w:val="24"/>
        </w:rPr>
        <w:tab/>
      </w:r>
      <w:r w:rsidRPr="000F1E93">
        <w:rPr>
          <w:rFonts w:ascii="Arial" w:hAnsi="Arial" w:cs="Arial"/>
          <w:sz w:val="24"/>
          <w:szCs w:val="24"/>
        </w:rPr>
        <w:t xml:space="preserve">Additional children may be admitted under limited exceptional circumstances.  These children will remain as ’excepted pupils’ for the time that they are in an infant class (Reception, Year 1, and Year 2) or until the class numbers fall back to the current infant class size limit.  </w:t>
      </w:r>
    </w:p>
    <w:p w:rsidRPr="000F1E93" w:rsidR="00BA377A" w:rsidP="00BA377A" w:rsidRDefault="00BA377A" w14:paraId="52223897" w14:textId="77777777">
      <w:pPr>
        <w:widowControl w:val="0"/>
        <w:autoSpaceDE w:val="0"/>
        <w:autoSpaceDN w:val="0"/>
        <w:adjustRightInd w:val="0"/>
        <w:spacing w:before="120" w:after="120" w:line="240" w:lineRule="auto"/>
        <w:ind w:left="720" w:right="65" w:hanging="720"/>
        <w:jc w:val="both"/>
        <w:rPr>
          <w:rFonts w:ascii="Arial" w:hAnsi="Arial" w:cs="Arial"/>
          <w:sz w:val="24"/>
          <w:szCs w:val="24"/>
        </w:rPr>
      </w:pPr>
      <w:r w:rsidRPr="000F1E93">
        <w:rPr>
          <w:rFonts w:ascii="Arial" w:hAnsi="Arial" w:cs="Arial"/>
          <w:sz w:val="24"/>
          <w:szCs w:val="24"/>
        </w:rPr>
        <w:t>3.5</w:t>
      </w:r>
      <w:r w:rsidRPr="000F1E93">
        <w:rPr>
          <w:rFonts w:ascii="Arial" w:hAnsi="Arial" w:cs="Arial"/>
          <w:sz w:val="24"/>
          <w:szCs w:val="24"/>
        </w:rPr>
        <w:tab/>
      </w:r>
      <w:r w:rsidRPr="000F1E93">
        <w:rPr>
          <w:rFonts w:ascii="Arial" w:hAnsi="Arial" w:cs="Arial"/>
          <w:sz w:val="24"/>
          <w:szCs w:val="24"/>
        </w:rPr>
        <w:t>The exceptions, are:</w:t>
      </w:r>
    </w:p>
    <w:p w:rsidRPr="000F1E93" w:rsidR="00BA377A" w:rsidP="00BA377A" w:rsidRDefault="00BA377A" w14:paraId="05E1E761"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000F1E93">
        <w:rPr>
          <w:rFonts w:ascii="Arial" w:hAnsi="Arial" w:cs="Arial"/>
          <w:sz w:val="24"/>
          <w:szCs w:val="24"/>
        </w:rPr>
        <w:t>a)</w:t>
      </w:r>
      <w:r w:rsidRPr="000F1E93">
        <w:rPr>
          <w:rFonts w:ascii="Arial" w:hAnsi="Arial" w:cs="Arial"/>
          <w:sz w:val="24"/>
          <w:szCs w:val="24"/>
        </w:rPr>
        <w:tab/>
      </w:r>
      <w:r w:rsidRPr="000F1E93">
        <w:rPr>
          <w:rFonts w:ascii="Arial" w:hAnsi="Arial" w:cs="Arial"/>
          <w:sz w:val="24"/>
          <w:szCs w:val="24"/>
        </w:rPr>
        <w:t>children admitted outside the normal admissions round with Education, Health and Care Plans specifying a school;</w:t>
      </w:r>
    </w:p>
    <w:p w:rsidRPr="000F1E93" w:rsidR="00BA377A" w:rsidP="00BA377A" w:rsidRDefault="00BA377A" w14:paraId="467624A4"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000F1E93">
        <w:rPr>
          <w:rFonts w:ascii="Arial" w:hAnsi="Arial" w:cs="Arial"/>
          <w:sz w:val="24"/>
          <w:szCs w:val="24"/>
        </w:rPr>
        <w:t>b)</w:t>
      </w:r>
      <w:r w:rsidRPr="000F1E93">
        <w:rPr>
          <w:rFonts w:ascii="Arial" w:hAnsi="Arial" w:cs="Arial"/>
          <w:sz w:val="24"/>
          <w:szCs w:val="24"/>
        </w:rPr>
        <w:tab/>
      </w:r>
      <w:r w:rsidRPr="000F1E93">
        <w:rPr>
          <w:rFonts w:ascii="Arial" w:hAnsi="Arial" w:cs="Arial"/>
          <w:sz w:val="24"/>
          <w:szCs w:val="24"/>
        </w:rPr>
        <w:t>looked after children and previously looked after children admitted outside the normal admissions round;</w:t>
      </w:r>
    </w:p>
    <w:p w:rsidRPr="000F1E93" w:rsidR="00BA377A" w:rsidP="00BA377A" w:rsidRDefault="00BA377A" w14:paraId="3D688E75"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000F1E93">
        <w:rPr>
          <w:rFonts w:ascii="Arial" w:hAnsi="Arial" w:cs="Arial"/>
          <w:sz w:val="24"/>
          <w:szCs w:val="24"/>
        </w:rPr>
        <w:t>c)</w:t>
      </w:r>
      <w:r w:rsidRPr="000F1E93">
        <w:rPr>
          <w:rFonts w:ascii="Arial" w:hAnsi="Arial" w:cs="Arial"/>
          <w:sz w:val="24"/>
          <w:szCs w:val="24"/>
        </w:rPr>
        <w:tab/>
      </w:r>
      <w:r w:rsidRPr="000F1E93">
        <w:rPr>
          <w:rFonts w:ascii="Arial" w:hAnsi="Arial" w:cs="Arial"/>
          <w:sz w:val="24"/>
          <w:szCs w:val="24"/>
        </w:rPr>
        <w:t>children admitted, after initial allocation of places, because of a procedural error made by the admission authority or local authority in the original application process;</w:t>
      </w:r>
    </w:p>
    <w:p w:rsidRPr="000F1E93" w:rsidR="00BA377A" w:rsidP="00BA377A" w:rsidRDefault="00BA377A" w14:paraId="6F2DE10A"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000F1E93">
        <w:rPr>
          <w:rFonts w:ascii="Arial" w:hAnsi="Arial" w:cs="Arial"/>
          <w:sz w:val="24"/>
          <w:szCs w:val="24"/>
        </w:rPr>
        <w:t>d)</w:t>
      </w:r>
      <w:r w:rsidRPr="000F1E93">
        <w:rPr>
          <w:rFonts w:ascii="Arial" w:hAnsi="Arial" w:cs="Arial"/>
          <w:sz w:val="24"/>
          <w:szCs w:val="24"/>
        </w:rPr>
        <w:tab/>
      </w:r>
      <w:r w:rsidRPr="000F1E93">
        <w:rPr>
          <w:rFonts w:ascii="Arial" w:hAnsi="Arial" w:cs="Arial"/>
          <w:sz w:val="24"/>
          <w:szCs w:val="24"/>
        </w:rPr>
        <w:t>children admitted after an Independent Appeals Panel upholds an appeal;</w:t>
      </w:r>
    </w:p>
    <w:p w:rsidRPr="000F1E93" w:rsidR="00BA377A" w:rsidP="00BA377A" w:rsidRDefault="00BA377A" w14:paraId="4E1F21DC"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000F1E93">
        <w:rPr>
          <w:rFonts w:ascii="Arial" w:hAnsi="Arial" w:cs="Arial"/>
          <w:sz w:val="24"/>
          <w:szCs w:val="24"/>
        </w:rPr>
        <w:t>e)</w:t>
      </w:r>
      <w:r w:rsidRPr="000F1E93">
        <w:rPr>
          <w:rFonts w:ascii="Arial" w:hAnsi="Arial" w:cs="Arial"/>
          <w:sz w:val="24"/>
          <w:szCs w:val="24"/>
        </w:rPr>
        <w:tab/>
      </w:r>
      <w:r w:rsidRPr="000F1E93">
        <w:rPr>
          <w:rFonts w:ascii="Arial" w:hAnsi="Arial" w:cs="Arial"/>
          <w:sz w:val="24"/>
          <w:szCs w:val="24"/>
        </w:rPr>
        <w:t>children who move into the area outside the normal admissions round for whom there is no other available school within reasonable distance;</w:t>
      </w:r>
    </w:p>
    <w:p w:rsidRPr="000F1E93" w:rsidR="00BA377A" w:rsidP="00BA377A" w:rsidRDefault="00BA377A" w14:paraId="1B62DE0C"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000F1E93">
        <w:rPr>
          <w:rFonts w:ascii="Arial" w:hAnsi="Arial" w:cs="Arial"/>
          <w:sz w:val="24"/>
          <w:szCs w:val="24"/>
        </w:rPr>
        <w:t>f)</w:t>
      </w:r>
      <w:r w:rsidRPr="000F1E93">
        <w:rPr>
          <w:rFonts w:ascii="Arial" w:hAnsi="Arial" w:cs="Arial"/>
          <w:sz w:val="24"/>
          <w:szCs w:val="24"/>
        </w:rPr>
        <w:tab/>
      </w:r>
      <w:r w:rsidRPr="000F1E93">
        <w:rPr>
          <w:rFonts w:ascii="Arial" w:hAnsi="Arial" w:cs="Arial"/>
          <w:sz w:val="24"/>
          <w:szCs w:val="24"/>
        </w:rPr>
        <w:t>children of UK service personnel admitted outside the normal admissions round;</w:t>
      </w:r>
    </w:p>
    <w:p w:rsidRPr="000F1E93" w:rsidR="00BA377A" w:rsidP="00BA377A" w:rsidRDefault="00BA377A" w14:paraId="3AED4621"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000F1E93">
        <w:rPr>
          <w:rFonts w:ascii="Arial" w:hAnsi="Arial" w:cs="Arial"/>
          <w:sz w:val="24"/>
          <w:szCs w:val="24"/>
        </w:rPr>
        <w:t>g)</w:t>
      </w:r>
      <w:r w:rsidRPr="000F1E93">
        <w:rPr>
          <w:rFonts w:ascii="Arial" w:hAnsi="Arial" w:cs="Arial"/>
          <w:sz w:val="24"/>
          <w:szCs w:val="24"/>
        </w:rPr>
        <w:tab/>
      </w:r>
      <w:r w:rsidRPr="000F1E93">
        <w:rPr>
          <w:rFonts w:ascii="Arial" w:hAnsi="Arial" w:cs="Arial"/>
          <w:sz w:val="24"/>
          <w:szCs w:val="24"/>
        </w:rPr>
        <w:t>children whose twin or sibling from a multiple birth is admitted otherwise than as an excepted pupil;</w:t>
      </w:r>
    </w:p>
    <w:p w:rsidRPr="000F1E93" w:rsidR="00BA377A" w:rsidP="00BA377A" w:rsidRDefault="00BA377A" w14:paraId="3BA83CAD" w14:textId="77777777">
      <w:pPr>
        <w:widowControl w:val="0"/>
        <w:autoSpaceDE w:val="0"/>
        <w:autoSpaceDN w:val="0"/>
        <w:adjustRightInd w:val="0"/>
        <w:spacing w:before="120" w:after="120" w:line="240" w:lineRule="auto"/>
        <w:ind w:left="1134" w:hanging="425"/>
        <w:jc w:val="both"/>
        <w:rPr>
          <w:rFonts w:ascii="Arial" w:hAnsi="Arial" w:cs="Arial"/>
          <w:sz w:val="24"/>
          <w:szCs w:val="24"/>
        </w:rPr>
      </w:pPr>
      <w:r w:rsidRPr="000F1E93">
        <w:rPr>
          <w:rFonts w:ascii="Arial" w:hAnsi="Arial" w:cs="Arial"/>
          <w:sz w:val="24"/>
          <w:szCs w:val="24"/>
        </w:rPr>
        <w:t>h)</w:t>
      </w:r>
      <w:r w:rsidRPr="000F1E93">
        <w:rPr>
          <w:rFonts w:ascii="Arial" w:hAnsi="Arial" w:cs="Arial"/>
          <w:sz w:val="24"/>
          <w:szCs w:val="24"/>
        </w:rPr>
        <w:tab/>
      </w:r>
      <w:r w:rsidRPr="000F1E93">
        <w:rPr>
          <w:rFonts w:ascii="Arial" w:hAnsi="Arial" w:cs="Arial"/>
          <w:sz w:val="24"/>
          <w:szCs w:val="24"/>
        </w:rPr>
        <w:t xml:space="preserve">children with special educational needs who are normally taught in a special educational needs unit attached to the school, or registered at a special </w:t>
      </w:r>
      <w:r w:rsidRPr="000F1E93">
        <w:rPr>
          <w:rFonts w:ascii="Arial" w:hAnsi="Arial" w:cs="Arial"/>
          <w:sz w:val="24"/>
          <w:szCs w:val="24"/>
        </w:rPr>
        <w:t>school, who attend some infant classes within the mainstream school.</w:t>
      </w:r>
    </w:p>
    <w:p w:rsidRPr="000F1E93" w:rsidR="00BA377A" w:rsidP="00BA377A" w:rsidRDefault="00BA377A" w14:paraId="402C86C6" w14:textId="77777777">
      <w:pPr>
        <w:widowControl w:val="0"/>
        <w:tabs>
          <w:tab w:val="left" w:pos="760"/>
        </w:tabs>
        <w:autoSpaceDE w:val="0"/>
        <w:autoSpaceDN w:val="0"/>
        <w:adjustRightInd w:val="0"/>
        <w:spacing w:before="240" w:after="240" w:line="240" w:lineRule="atLeast"/>
        <w:ind w:left="720" w:right="60" w:hanging="720"/>
        <w:jc w:val="both"/>
        <w:rPr>
          <w:rFonts w:ascii="Arial" w:hAnsi="Arial" w:cs="Arial"/>
          <w:sz w:val="24"/>
          <w:szCs w:val="24"/>
        </w:rPr>
      </w:pPr>
      <w:r w:rsidRPr="000F1E93">
        <w:rPr>
          <w:rFonts w:ascii="Arial" w:hAnsi="Arial" w:cs="Arial"/>
          <w:w w:val="103"/>
          <w:sz w:val="24"/>
          <w:szCs w:val="24"/>
        </w:rPr>
        <w:t>3.6</w:t>
      </w:r>
      <w:r w:rsidRPr="000F1E93">
        <w:rPr>
          <w:rFonts w:ascii="Arial" w:hAnsi="Arial" w:cs="Arial"/>
          <w:w w:val="103"/>
          <w:sz w:val="24"/>
          <w:szCs w:val="24"/>
        </w:rPr>
        <w:tab/>
      </w:r>
      <w:r w:rsidRPr="000F1E93">
        <w:rPr>
          <w:rFonts w:ascii="Arial" w:hAnsi="Arial" w:cs="Arial"/>
          <w:sz w:val="24"/>
          <w:szCs w:val="24"/>
        </w:rPr>
        <w:t>For late applications for Reception processed after the 16</w:t>
      </w:r>
      <w:r w:rsidRPr="000F1E93">
        <w:rPr>
          <w:rFonts w:ascii="Arial" w:hAnsi="Arial" w:cs="Arial"/>
          <w:sz w:val="24"/>
          <w:szCs w:val="24"/>
          <w:vertAlign w:val="superscript"/>
        </w:rPr>
        <w:t>th</w:t>
      </w:r>
      <w:r w:rsidRPr="000F1E93">
        <w:rPr>
          <w:rFonts w:ascii="Arial" w:hAnsi="Arial" w:cs="Arial"/>
          <w:sz w:val="24"/>
          <w:szCs w:val="24"/>
        </w:rPr>
        <w:t xml:space="preserve"> April (Offer Day) and before 31</w:t>
      </w:r>
      <w:r w:rsidRPr="000F1E93">
        <w:rPr>
          <w:rFonts w:ascii="Arial" w:hAnsi="Arial" w:cs="Arial"/>
          <w:sz w:val="24"/>
          <w:szCs w:val="24"/>
          <w:vertAlign w:val="superscript"/>
        </w:rPr>
        <w:t>st</w:t>
      </w:r>
      <w:r w:rsidRPr="000F1E93">
        <w:rPr>
          <w:rFonts w:ascii="Arial" w:hAnsi="Arial" w:cs="Arial"/>
          <w:sz w:val="24"/>
          <w:szCs w:val="24"/>
        </w:rPr>
        <w:t xml:space="preserve"> August and for all mid-year applications for Reception, Year 1, and Year 2, a child who falls into any of these categories will not automatically be admitted as an excepted pupil.</w:t>
      </w:r>
    </w:p>
    <w:p w:rsidRPr="000F1E93" w:rsidR="00BA377A" w:rsidP="00BA377A" w:rsidRDefault="00BA377A" w14:paraId="073B302D" w14:textId="77777777">
      <w:pPr>
        <w:widowControl w:val="0"/>
        <w:autoSpaceDE w:val="0"/>
        <w:autoSpaceDN w:val="0"/>
        <w:adjustRightInd w:val="0"/>
        <w:spacing w:before="240" w:after="240" w:line="240" w:lineRule="atLeast"/>
        <w:ind w:left="709" w:hanging="709"/>
        <w:jc w:val="both"/>
        <w:rPr>
          <w:rFonts w:ascii="Arial" w:hAnsi="Arial" w:cs="Arial"/>
          <w:bCs/>
          <w:sz w:val="24"/>
          <w:szCs w:val="24"/>
          <w:u w:val="single"/>
        </w:rPr>
      </w:pPr>
      <w:r w:rsidRPr="000F1E93">
        <w:rPr>
          <w:rFonts w:ascii="Arial" w:hAnsi="Arial" w:cs="Arial"/>
          <w:bCs/>
          <w:sz w:val="24"/>
          <w:szCs w:val="24"/>
        </w:rPr>
        <w:t>4.0</w:t>
      </w:r>
      <w:r w:rsidRPr="000F1E93">
        <w:rPr>
          <w:rFonts w:ascii="Arial" w:hAnsi="Arial" w:cs="Arial"/>
          <w:bCs/>
          <w:sz w:val="24"/>
          <w:szCs w:val="24"/>
        </w:rPr>
        <w:tab/>
      </w:r>
      <w:r w:rsidRPr="000F1E93">
        <w:rPr>
          <w:rFonts w:ascii="Arial" w:hAnsi="Arial" w:cs="Arial"/>
          <w:bCs/>
          <w:sz w:val="24"/>
          <w:szCs w:val="24"/>
          <w:u w:val="single"/>
        </w:rPr>
        <w:t>Admission of children below compulsory school age and deferred entry</w:t>
      </w:r>
    </w:p>
    <w:p w:rsidRPr="000F1E93" w:rsidR="00BA377A" w:rsidP="00BA377A" w:rsidRDefault="00BA377A" w14:paraId="04B3E473" w14:textId="77777777">
      <w:pPr>
        <w:spacing w:line="240" w:lineRule="auto"/>
        <w:ind w:left="709" w:hanging="709"/>
        <w:jc w:val="both"/>
        <w:rPr>
          <w:rFonts w:ascii="Arial" w:hAnsi="Arial" w:cs="Arial"/>
          <w:sz w:val="24"/>
          <w:szCs w:val="24"/>
        </w:rPr>
      </w:pPr>
      <w:r w:rsidRPr="000F1E93">
        <w:rPr>
          <w:rFonts w:ascii="Arial" w:hAnsi="Arial" w:cs="Arial"/>
          <w:sz w:val="24"/>
          <w:szCs w:val="24"/>
        </w:rPr>
        <w:t>4.1</w:t>
      </w:r>
      <w:r w:rsidRPr="000F1E93">
        <w:rPr>
          <w:rFonts w:ascii="Arial" w:hAnsi="Arial" w:cs="Arial"/>
          <w:sz w:val="24"/>
          <w:szCs w:val="24"/>
        </w:rPr>
        <w:tab/>
      </w:r>
      <w:r w:rsidRPr="000F1E93">
        <w:rPr>
          <w:rFonts w:ascii="Arial" w:hAnsi="Arial" w:cs="Arial"/>
          <w:sz w:val="24"/>
          <w:szCs w:val="24"/>
        </w:rPr>
        <w:t>In the case of first-time admissions, upon notification of a school place being offered, a child is entitled to a full-time place in the September following their fourth birthday.</w:t>
      </w:r>
    </w:p>
    <w:p w:rsidRPr="000F1E93" w:rsidR="00BA377A" w:rsidP="00BA377A" w:rsidRDefault="00BA377A" w14:paraId="044FC8CD"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4.2</w:t>
      </w:r>
      <w:r w:rsidRPr="000F1E93">
        <w:rPr>
          <w:rFonts w:ascii="Arial" w:hAnsi="Arial" w:cs="Arial"/>
          <w:sz w:val="24"/>
          <w:szCs w:val="24"/>
        </w:rPr>
        <w:tab/>
      </w:r>
      <w:r w:rsidRPr="000F1E93">
        <w:rPr>
          <w:rFonts w:ascii="Arial" w:hAnsi="Arial" w:cs="Arial"/>
          <w:sz w:val="24"/>
          <w:szCs w:val="24"/>
        </w:rPr>
        <w:t>The child’s parents can defer the date their child is admitted to the school until later in the school year but not beyond the point at which they reach compulsory school age, 5, and not beyond the beginning of the final term (1</w:t>
      </w:r>
      <w:r w:rsidRPr="000F1E93">
        <w:rPr>
          <w:rFonts w:ascii="Arial" w:hAnsi="Arial" w:cs="Arial"/>
          <w:sz w:val="24"/>
          <w:szCs w:val="24"/>
          <w:vertAlign w:val="superscript"/>
        </w:rPr>
        <w:t>st</w:t>
      </w:r>
      <w:r w:rsidRPr="000F1E93">
        <w:rPr>
          <w:rFonts w:ascii="Arial" w:hAnsi="Arial" w:cs="Arial"/>
          <w:sz w:val="24"/>
          <w:szCs w:val="24"/>
        </w:rPr>
        <w:t xml:space="preserve"> April) of the school year for which it was made i.e. the Summer Term.</w:t>
      </w:r>
    </w:p>
    <w:p w:rsidRPr="000F1E93" w:rsidR="00BA377A" w:rsidP="00BA377A" w:rsidRDefault="00BA377A" w14:paraId="03D71CB8" w14:textId="77777777">
      <w:pPr>
        <w:widowControl w:val="0"/>
        <w:tabs>
          <w:tab w:val="left" w:pos="760"/>
        </w:tabs>
        <w:autoSpaceDE w:val="0"/>
        <w:autoSpaceDN w:val="0"/>
        <w:adjustRightInd w:val="0"/>
        <w:spacing w:before="240" w:after="240" w:line="240" w:lineRule="atLeast"/>
        <w:ind w:left="779" w:right="63" w:hanging="779"/>
        <w:jc w:val="both"/>
        <w:rPr>
          <w:rFonts w:ascii="Arial" w:hAnsi="Arial" w:cs="Arial"/>
          <w:sz w:val="24"/>
          <w:szCs w:val="24"/>
        </w:rPr>
      </w:pPr>
      <w:r w:rsidRPr="000F1E93">
        <w:rPr>
          <w:rFonts w:ascii="Arial" w:hAnsi="Arial" w:cs="Arial"/>
          <w:sz w:val="24"/>
          <w:szCs w:val="24"/>
        </w:rPr>
        <w:t>4.3</w:t>
      </w:r>
      <w:r w:rsidRPr="000F1E93">
        <w:rPr>
          <w:rFonts w:ascii="Arial" w:hAnsi="Arial" w:cs="Arial"/>
          <w:sz w:val="24"/>
          <w:szCs w:val="24"/>
        </w:rPr>
        <w:tab/>
      </w:r>
      <w:r w:rsidRPr="000F1E93">
        <w:rPr>
          <w:rFonts w:ascii="Arial" w:hAnsi="Arial" w:cs="Arial"/>
          <w:sz w:val="24"/>
          <w:szCs w:val="24"/>
        </w:rPr>
        <w:t xml:space="preserve">Compulsory school age is from the term immediately following a child’s 5th birthday, which </w:t>
      </w:r>
      <w:r w:rsidRPr="000F1E93">
        <w:rPr>
          <w:rFonts w:ascii="Arial" w:hAnsi="Arial" w:cs="Arial"/>
          <w:w w:val="103"/>
          <w:sz w:val="24"/>
          <w:szCs w:val="24"/>
        </w:rPr>
        <w:t>means:</w:t>
      </w:r>
    </w:p>
    <w:p w:rsidRPr="000F1E93" w:rsidR="00BA377A" w:rsidP="00BA377A" w:rsidRDefault="00BA377A" w14:paraId="6E7573D1" w14:textId="77777777">
      <w:pPr>
        <w:widowControl w:val="0"/>
        <w:tabs>
          <w:tab w:val="left" w:pos="1440"/>
        </w:tabs>
        <w:autoSpaceDE w:val="0"/>
        <w:autoSpaceDN w:val="0"/>
        <w:adjustRightInd w:val="0"/>
        <w:spacing w:before="240" w:after="240" w:line="240" w:lineRule="atLeast"/>
        <w:ind w:left="1446" w:right="64" w:hanging="400"/>
        <w:jc w:val="both"/>
        <w:rPr>
          <w:rFonts w:ascii="Arial" w:hAnsi="Arial" w:cs="Arial"/>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 xml:space="preserve">a child turning 5 between 1 September and 31 December must start school no later than from the start </w:t>
      </w:r>
      <w:r w:rsidRPr="000F1E93">
        <w:rPr>
          <w:rFonts w:ascii="Arial" w:hAnsi="Arial" w:cs="Arial"/>
          <w:w w:val="103"/>
          <w:sz w:val="24"/>
          <w:szCs w:val="24"/>
        </w:rPr>
        <w:t xml:space="preserve">of </w:t>
      </w:r>
      <w:r w:rsidRPr="000F1E93">
        <w:rPr>
          <w:rFonts w:ascii="Arial" w:hAnsi="Arial" w:cs="Arial"/>
          <w:sz w:val="24"/>
          <w:szCs w:val="24"/>
        </w:rPr>
        <w:t>the Spring T</w:t>
      </w:r>
      <w:r w:rsidRPr="000F1E93">
        <w:rPr>
          <w:rFonts w:ascii="Arial" w:hAnsi="Arial" w:cs="Arial"/>
          <w:w w:val="103"/>
          <w:sz w:val="24"/>
          <w:szCs w:val="24"/>
        </w:rPr>
        <w:t>erm (January);</w:t>
      </w:r>
    </w:p>
    <w:p w:rsidRPr="000F1E93" w:rsidR="00BA377A" w:rsidP="00BA377A" w:rsidRDefault="00BA377A" w14:paraId="2AE902E0" w14:textId="77777777">
      <w:pPr>
        <w:widowControl w:val="0"/>
        <w:tabs>
          <w:tab w:val="left" w:pos="1440"/>
        </w:tabs>
        <w:autoSpaceDE w:val="0"/>
        <w:autoSpaceDN w:val="0"/>
        <w:adjustRightInd w:val="0"/>
        <w:spacing w:before="240" w:after="240" w:line="240" w:lineRule="atLeast"/>
        <w:ind w:left="1446" w:right="65" w:hanging="400"/>
        <w:jc w:val="both"/>
        <w:rPr>
          <w:rFonts w:ascii="Arial" w:hAnsi="Arial" w:cs="Arial"/>
          <w:w w:val="103"/>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 xml:space="preserve">a child turning 5 between 1 January and 31 March must start school no later than from the start </w:t>
      </w:r>
      <w:r w:rsidRPr="000F1E93">
        <w:rPr>
          <w:rFonts w:ascii="Arial" w:hAnsi="Arial" w:cs="Arial"/>
          <w:w w:val="103"/>
          <w:sz w:val="24"/>
          <w:szCs w:val="24"/>
        </w:rPr>
        <w:t xml:space="preserve">of </w:t>
      </w:r>
      <w:r w:rsidRPr="000F1E93">
        <w:rPr>
          <w:rFonts w:ascii="Arial" w:hAnsi="Arial" w:cs="Arial"/>
          <w:sz w:val="24"/>
          <w:szCs w:val="24"/>
        </w:rPr>
        <w:t>the Summer T</w:t>
      </w:r>
      <w:r w:rsidRPr="000F1E93">
        <w:rPr>
          <w:rFonts w:ascii="Arial" w:hAnsi="Arial" w:cs="Arial"/>
          <w:w w:val="103"/>
          <w:sz w:val="24"/>
          <w:szCs w:val="24"/>
        </w:rPr>
        <w:t>erm (April);</w:t>
      </w:r>
    </w:p>
    <w:p w:rsidRPr="000F1E93" w:rsidR="00BA377A" w:rsidP="00BA377A" w:rsidRDefault="00BA377A" w14:paraId="48201F38" w14:textId="77777777">
      <w:pPr>
        <w:widowControl w:val="0"/>
        <w:tabs>
          <w:tab w:val="left" w:pos="1440"/>
        </w:tabs>
        <w:autoSpaceDE w:val="0"/>
        <w:autoSpaceDN w:val="0"/>
        <w:adjustRightInd w:val="0"/>
        <w:spacing w:before="240" w:after="240" w:line="240" w:lineRule="atLeast"/>
        <w:ind w:left="1446" w:right="65" w:hanging="400"/>
        <w:jc w:val="both"/>
        <w:rPr>
          <w:rFonts w:ascii="Arial" w:hAnsi="Arial" w:cs="Arial"/>
          <w:sz w:val="24"/>
          <w:szCs w:val="24"/>
        </w:rPr>
      </w:pPr>
      <w:r w:rsidRPr="000F1E93">
        <w:rPr>
          <w:rFonts w:ascii="Arial" w:hAnsi="Arial" w:cs="Arial"/>
          <w:sz w:val="24"/>
          <w:szCs w:val="24"/>
        </w:rPr>
        <w:t xml:space="preserve">~ </w:t>
      </w:r>
      <w:r w:rsidRPr="000F1E93">
        <w:rPr>
          <w:rFonts w:ascii="Arial" w:hAnsi="Arial" w:cs="Arial"/>
          <w:sz w:val="24"/>
          <w:szCs w:val="24"/>
        </w:rPr>
        <w:tab/>
      </w:r>
      <w:r w:rsidRPr="000F1E93">
        <w:rPr>
          <w:rFonts w:ascii="Arial" w:hAnsi="Arial" w:cs="Arial"/>
          <w:sz w:val="24"/>
          <w:szCs w:val="24"/>
        </w:rPr>
        <w:t xml:space="preserve">a child turning 5 between 1 April and 31 August must start school no later than the </w:t>
      </w:r>
      <w:r w:rsidRPr="000F1E93">
        <w:rPr>
          <w:rFonts w:ascii="Arial" w:hAnsi="Arial" w:cs="Arial"/>
          <w:w w:val="103"/>
          <w:sz w:val="24"/>
          <w:szCs w:val="24"/>
        </w:rPr>
        <w:t xml:space="preserve">following </w:t>
      </w:r>
      <w:r w:rsidRPr="000F1E93">
        <w:rPr>
          <w:rFonts w:ascii="Arial" w:hAnsi="Arial" w:cs="Arial"/>
          <w:sz w:val="24"/>
          <w:szCs w:val="24"/>
        </w:rPr>
        <w:t>Autumn Term (September)</w:t>
      </w:r>
      <w:r w:rsidRPr="000F1E93">
        <w:rPr>
          <w:rFonts w:ascii="Arial" w:hAnsi="Arial" w:cs="Arial"/>
          <w:w w:val="103"/>
          <w:sz w:val="24"/>
          <w:szCs w:val="24"/>
        </w:rPr>
        <w:t>.</w:t>
      </w:r>
    </w:p>
    <w:p w:rsidRPr="000F1E93" w:rsidR="00BA377A" w:rsidP="00BA377A" w:rsidRDefault="00BA377A" w14:paraId="135A8B00"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4.4</w:t>
      </w:r>
      <w:r w:rsidRPr="000F1E93">
        <w:rPr>
          <w:rFonts w:ascii="Arial" w:hAnsi="Arial" w:cs="Arial"/>
          <w:sz w:val="24"/>
          <w:szCs w:val="24"/>
        </w:rPr>
        <w:tab/>
      </w:r>
      <w:r w:rsidRPr="000F1E93">
        <w:rPr>
          <w:rFonts w:ascii="Arial" w:hAnsi="Arial" w:cs="Arial"/>
          <w:sz w:val="24"/>
          <w:szCs w:val="24"/>
        </w:rPr>
        <w:t>Where the parents wish, children may attend part-time until later in the school year but not beyond the point at which they reach compulsory school age.</w:t>
      </w:r>
    </w:p>
    <w:p w:rsidRPr="000F1E93" w:rsidR="00BA377A" w:rsidP="00BA377A" w:rsidRDefault="00BA377A" w14:paraId="139348CF"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4.5</w:t>
      </w:r>
      <w:r w:rsidRPr="000F1E93">
        <w:rPr>
          <w:rFonts w:ascii="Arial" w:hAnsi="Arial" w:cs="Arial"/>
          <w:sz w:val="24"/>
          <w:szCs w:val="24"/>
        </w:rPr>
        <w:tab/>
      </w:r>
      <w:r w:rsidRPr="000F1E93">
        <w:rPr>
          <w:rFonts w:ascii="Arial" w:hAnsi="Arial" w:cs="Arial"/>
          <w:sz w:val="24"/>
          <w:szCs w:val="24"/>
        </w:rPr>
        <w:t xml:space="preserve">Where a child has failed to attend school by the start of the Summer Term in the school year for which the original offer of a school place was made, parents will have to submit a new application unless there are exceptional circumstances which have prevented the child from attending school.  </w:t>
      </w:r>
    </w:p>
    <w:p w:rsidRPr="000F1E93" w:rsidR="00BA377A" w:rsidP="00BA377A" w:rsidRDefault="00BA377A" w14:paraId="145CDD75"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4.6</w:t>
      </w:r>
      <w:r w:rsidRPr="000F1E93">
        <w:rPr>
          <w:rFonts w:ascii="Arial" w:hAnsi="Arial" w:cs="Arial"/>
          <w:sz w:val="24"/>
          <w:szCs w:val="24"/>
        </w:rPr>
        <w:tab/>
      </w:r>
      <w:r w:rsidRPr="000F1E93">
        <w:rPr>
          <w:rFonts w:ascii="Arial" w:hAnsi="Arial" w:cs="Arial"/>
          <w:sz w:val="24"/>
          <w:szCs w:val="24"/>
        </w:rPr>
        <w:t>Exceptional circumstances will include a child who has been unable to attend school because of medical reasons (i.e. hospitalisation, operation recovery that has taken up to two school terms).</w:t>
      </w:r>
    </w:p>
    <w:p w:rsidRPr="000F1E93" w:rsidR="00BA377A" w:rsidP="00BA377A" w:rsidRDefault="00BA377A" w14:paraId="49A88415" w14:textId="15FBA351">
      <w:pPr>
        <w:widowControl w:val="0"/>
        <w:autoSpaceDE w:val="0"/>
        <w:autoSpaceDN w:val="0"/>
        <w:adjustRightInd w:val="0"/>
        <w:spacing w:before="240" w:after="240" w:line="240" w:lineRule="atLeast"/>
        <w:ind w:left="709" w:hanging="709"/>
        <w:jc w:val="both"/>
        <w:rPr>
          <w:rFonts w:ascii="Arial" w:hAnsi="Arial" w:cs="Arial"/>
          <w:strike/>
          <w:sz w:val="24"/>
          <w:szCs w:val="24"/>
        </w:rPr>
      </w:pPr>
      <w:r w:rsidRPr="000F1E93">
        <w:rPr>
          <w:rFonts w:ascii="Arial" w:hAnsi="Arial" w:cs="Arial"/>
          <w:sz w:val="24"/>
          <w:szCs w:val="24"/>
        </w:rPr>
        <w:t>4.7</w:t>
      </w:r>
      <w:r w:rsidRPr="000F1E93">
        <w:rPr>
          <w:rFonts w:ascii="Arial" w:hAnsi="Arial" w:cs="Arial"/>
          <w:sz w:val="24"/>
          <w:szCs w:val="24"/>
        </w:rPr>
        <w:tab/>
      </w:r>
      <w:r w:rsidRPr="000F1E93">
        <w:rPr>
          <w:rFonts w:ascii="Arial" w:hAnsi="Arial" w:cs="Arial"/>
          <w:sz w:val="24"/>
          <w:szCs w:val="24"/>
        </w:rPr>
        <w:t xml:space="preserve">Where there are no exceptional circumstances any application will be treated as a mid-term application (see section </w:t>
      </w:r>
      <w:r w:rsidRPr="000F1E93" w:rsidR="00CD3B3F">
        <w:rPr>
          <w:rFonts w:ascii="Arial" w:hAnsi="Arial" w:cs="Arial"/>
          <w:sz w:val="24"/>
          <w:szCs w:val="24"/>
        </w:rPr>
        <w:t>6</w:t>
      </w:r>
      <w:r w:rsidRPr="000F1E93">
        <w:rPr>
          <w:rFonts w:ascii="Arial" w:hAnsi="Arial" w:cs="Arial"/>
          <w:sz w:val="24"/>
          <w:szCs w:val="24"/>
        </w:rPr>
        <w:t>.0).</w:t>
      </w:r>
      <w:r w:rsidRPr="000F1E93">
        <w:rPr>
          <w:rFonts w:ascii="Arial" w:hAnsi="Arial" w:cs="Arial"/>
          <w:color w:val="FF0000"/>
          <w:sz w:val="24"/>
          <w:szCs w:val="24"/>
        </w:rPr>
        <w:t xml:space="preserve"> </w:t>
      </w:r>
    </w:p>
    <w:p w:rsidRPr="000F1E93" w:rsidR="00BA377A" w:rsidP="00BA377A" w:rsidRDefault="00BA377A" w14:paraId="60DFE468" w14:textId="742E6E44">
      <w:pPr>
        <w:widowControl w:val="0"/>
        <w:autoSpaceDE w:val="0"/>
        <w:autoSpaceDN w:val="0"/>
        <w:adjustRightInd w:val="0"/>
        <w:spacing w:before="240" w:after="240" w:line="240" w:lineRule="atLeast"/>
        <w:ind w:left="709" w:hanging="709"/>
        <w:jc w:val="both"/>
        <w:rPr>
          <w:rFonts w:ascii="Arial" w:hAnsi="Arial" w:cs="Arial"/>
          <w:bCs/>
          <w:sz w:val="24"/>
          <w:szCs w:val="24"/>
        </w:rPr>
      </w:pPr>
      <w:r w:rsidRPr="000F1E93">
        <w:rPr>
          <w:rFonts w:ascii="Arial" w:hAnsi="Arial" w:cs="Arial"/>
          <w:bCs/>
          <w:sz w:val="24"/>
          <w:szCs w:val="24"/>
        </w:rPr>
        <w:t>5.0</w:t>
      </w:r>
      <w:r w:rsidRPr="000F1E93">
        <w:rPr>
          <w:rFonts w:ascii="Arial" w:hAnsi="Arial" w:cs="Arial"/>
          <w:bCs/>
          <w:sz w:val="24"/>
          <w:szCs w:val="24"/>
        </w:rPr>
        <w:tab/>
      </w:r>
      <w:r w:rsidRPr="000F1E93">
        <w:rPr>
          <w:rFonts w:ascii="Arial" w:hAnsi="Arial" w:cs="Arial"/>
          <w:bCs/>
          <w:sz w:val="24"/>
          <w:szCs w:val="24"/>
          <w:u w:val="single"/>
        </w:rPr>
        <w:t xml:space="preserve">Admission of children outside their normal age group to </w:t>
      </w:r>
      <w:r w:rsidRPr="000F1E93" w:rsidR="0069359C">
        <w:rPr>
          <w:rFonts w:ascii="Arial" w:hAnsi="Arial" w:cs="Arial"/>
          <w:sz w:val="24"/>
          <w:szCs w:val="24"/>
          <w:u w:val="single"/>
        </w:rPr>
        <w:t>Asfordby Hill Primary School</w:t>
      </w:r>
    </w:p>
    <w:p w:rsidRPr="000F1E93" w:rsidR="00BA377A" w:rsidP="00BA377A" w:rsidRDefault="00BA377A" w14:paraId="084A4E44"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5.1</w:t>
      </w:r>
      <w:r w:rsidRPr="000F1E93">
        <w:rPr>
          <w:rFonts w:ascii="Arial" w:hAnsi="Arial" w:cs="Arial"/>
          <w:sz w:val="24"/>
          <w:szCs w:val="24"/>
        </w:rPr>
        <w:tab/>
      </w:r>
      <w:r w:rsidRPr="000F1E93">
        <w:rPr>
          <w:rFonts w:ascii="Arial" w:hAnsi="Arial" w:cs="Arial"/>
          <w:sz w:val="24"/>
          <w:szCs w:val="24"/>
        </w:rPr>
        <w:t xml:space="preserve">At the point of first-time admission, transfer from infant to junior school or admission to secondary school, parents may seek a place for their child outside of their normal age group, for example if the child is gifted and talented or has experienced problems such as ill health. </w:t>
      </w:r>
    </w:p>
    <w:p w:rsidRPr="000F1E93" w:rsidR="00BA377A" w:rsidP="00BA377A" w:rsidRDefault="00BA377A" w14:paraId="25A92A12"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5.2</w:t>
      </w:r>
      <w:r w:rsidRPr="000F1E93">
        <w:rPr>
          <w:rFonts w:ascii="Arial" w:hAnsi="Arial" w:cs="Arial"/>
          <w:sz w:val="24"/>
          <w:szCs w:val="24"/>
        </w:rPr>
        <w:tab/>
      </w:r>
      <w:r w:rsidRPr="000F1E93">
        <w:rPr>
          <w:rFonts w:ascii="Arial" w:hAnsi="Arial" w:cs="Arial"/>
          <w:sz w:val="24"/>
          <w:szCs w:val="24"/>
        </w:rPr>
        <w:t xml:space="preserve">Parents of a summer born child, may choose not to send their child to school until the September following their fifth birthday and </w:t>
      </w:r>
      <w:r w:rsidRPr="000F1E93">
        <w:rPr>
          <w:rFonts w:ascii="Arial" w:hAnsi="Arial" w:cs="Arial"/>
          <w:sz w:val="24"/>
          <w:szCs w:val="24"/>
          <w:u w:val="single"/>
        </w:rPr>
        <w:t>may request</w:t>
      </w:r>
      <w:r w:rsidRPr="000F1E93">
        <w:rPr>
          <w:rFonts w:ascii="Arial" w:hAnsi="Arial" w:cs="Arial"/>
          <w:sz w:val="24"/>
          <w:szCs w:val="24"/>
        </w:rPr>
        <w:t xml:space="preserve"> that they are admitted out of their normal age group, for example into the Reception year group rather than Year 1 (this is considered as a delayed entry for the purposes of this policy). </w:t>
      </w:r>
    </w:p>
    <w:p w:rsidRPr="000F1E93" w:rsidR="00BA377A" w:rsidP="00BA377A" w:rsidRDefault="00BA377A" w14:paraId="65BFC430"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5.3</w:t>
      </w:r>
      <w:r w:rsidRPr="000F1E93">
        <w:rPr>
          <w:rFonts w:ascii="Arial" w:hAnsi="Arial" w:cs="Arial"/>
          <w:sz w:val="24"/>
          <w:szCs w:val="24"/>
        </w:rPr>
        <w:tab/>
      </w:r>
      <w:r w:rsidRPr="000F1E93">
        <w:rPr>
          <w:rFonts w:ascii="Arial" w:hAnsi="Arial" w:cs="Arial"/>
          <w:sz w:val="24"/>
          <w:szCs w:val="24"/>
        </w:rPr>
        <w:t>Definition of a summer born child is a child born from 1</w:t>
      </w:r>
      <w:r w:rsidRPr="000F1E93">
        <w:rPr>
          <w:rFonts w:ascii="Arial" w:hAnsi="Arial" w:cs="Arial"/>
          <w:sz w:val="24"/>
          <w:szCs w:val="24"/>
          <w:vertAlign w:val="superscript"/>
        </w:rPr>
        <w:t>st</w:t>
      </w:r>
      <w:r w:rsidRPr="000F1E93">
        <w:rPr>
          <w:rFonts w:ascii="Arial" w:hAnsi="Arial" w:cs="Arial"/>
          <w:sz w:val="24"/>
          <w:szCs w:val="24"/>
        </w:rPr>
        <w:t xml:space="preserve"> April to 31</w:t>
      </w:r>
      <w:r w:rsidRPr="000F1E93">
        <w:rPr>
          <w:rFonts w:ascii="Arial" w:hAnsi="Arial" w:cs="Arial"/>
          <w:sz w:val="24"/>
          <w:szCs w:val="24"/>
          <w:vertAlign w:val="superscript"/>
        </w:rPr>
        <w:t>st</w:t>
      </w:r>
      <w:r w:rsidRPr="000F1E93">
        <w:rPr>
          <w:rFonts w:ascii="Arial" w:hAnsi="Arial" w:cs="Arial"/>
          <w:sz w:val="24"/>
          <w:szCs w:val="24"/>
        </w:rPr>
        <w:t xml:space="preserve"> August, these children reach compulsory school age on/by 31</w:t>
      </w:r>
      <w:r w:rsidRPr="000F1E93">
        <w:rPr>
          <w:rFonts w:ascii="Arial" w:hAnsi="Arial" w:cs="Arial"/>
          <w:sz w:val="24"/>
          <w:szCs w:val="24"/>
          <w:vertAlign w:val="superscript"/>
        </w:rPr>
        <w:t>st</w:t>
      </w:r>
      <w:r w:rsidRPr="000F1E93">
        <w:rPr>
          <w:rFonts w:ascii="Arial" w:hAnsi="Arial" w:cs="Arial"/>
          <w:sz w:val="24"/>
          <w:szCs w:val="24"/>
        </w:rPr>
        <w:t xml:space="preserve"> August.</w:t>
      </w:r>
    </w:p>
    <w:p w:rsidRPr="000F1E93" w:rsidR="00BA377A" w:rsidP="00BA377A" w:rsidRDefault="00BA377A" w14:paraId="08D64281" w14:textId="3A36DFE8">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5.4</w:t>
      </w:r>
      <w:r w:rsidRPr="000F1E93">
        <w:rPr>
          <w:rFonts w:ascii="Arial" w:hAnsi="Arial" w:cs="Arial"/>
          <w:sz w:val="24"/>
          <w:szCs w:val="24"/>
        </w:rPr>
        <w:tab/>
      </w:r>
      <w:r w:rsidRPr="000F1E93">
        <w:rPr>
          <w:rFonts w:ascii="Arial" w:hAnsi="Arial" w:cs="Arial"/>
          <w:sz w:val="24"/>
          <w:szCs w:val="24"/>
        </w:rPr>
        <w:t>When informing a parent of the decision on the year group the child should be admitted, the Council</w:t>
      </w:r>
      <w:r w:rsidRPr="000F1E93" w:rsidR="008944A3">
        <w:rPr>
          <w:rFonts w:ascii="Arial" w:hAnsi="Arial" w:cs="Arial"/>
          <w:sz w:val="24"/>
          <w:szCs w:val="24"/>
        </w:rPr>
        <w:t xml:space="preserve"> on behalf of the Admitting Authority</w:t>
      </w:r>
      <w:r w:rsidRPr="000F1E93">
        <w:rPr>
          <w:rFonts w:ascii="Arial" w:hAnsi="Arial" w:cs="Arial"/>
          <w:sz w:val="24"/>
          <w:szCs w:val="24"/>
        </w:rPr>
        <w:t xml:space="preserve"> will provide a full explanation for the reasons in the decision letter. </w:t>
      </w:r>
      <w:r w:rsidRPr="000F1E93">
        <w:rPr>
          <w:rFonts w:ascii="Arial" w:hAnsi="Arial" w:cs="Arial"/>
          <w:color w:val="FF0000"/>
          <w:sz w:val="24"/>
          <w:szCs w:val="24"/>
        </w:rPr>
        <w:t xml:space="preserve"> </w:t>
      </w:r>
    </w:p>
    <w:p w:rsidRPr="000F1E93" w:rsidR="00BA377A" w:rsidP="00BA377A" w:rsidRDefault="00BA377A" w14:paraId="1EC1F2E8" w14:textId="77777777">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5.5</w:t>
      </w:r>
      <w:r w:rsidRPr="000F1E93">
        <w:rPr>
          <w:rFonts w:ascii="Arial" w:hAnsi="Arial" w:cs="Arial"/>
          <w:sz w:val="24"/>
          <w:szCs w:val="24"/>
        </w:rPr>
        <w:tab/>
      </w:r>
      <w:r w:rsidRPr="000F1E93">
        <w:rPr>
          <w:rFonts w:ascii="Arial" w:hAnsi="Arial" w:cs="Arial"/>
          <w:sz w:val="24"/>
          <w:szCs w:val="24"/>
        </w:rPr>
        <w:t xml:space="preserve">To request delayed entry or admission outside of chronological age group entry, for first time admission, infant to junior transfer and secondary transfer, parents should make an application for their child’s admission to their normal age group at the usual time, in accordance with this policy.  Within that application parents should also submit a request to the Council for admission outside of the normal age group.  Further information about the process will then be provided to parents upon their request for admission outside of the normal age group or by contacting the School Admissions Service.  </w:t>
      </w:r>
    </w:p>
    <w:p w:rsidRPr="000F1E93" w:rsidR="00BA377A" w:rsidP="00BA377A" w:rsidRDefault="00BA377A" w14:paraId="11906FEC" w14:textId="281D9B93">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5.6</w:t>
      </w:r>
      <w:r w:rsidRPr="000F1E93">
        <w:rPr>
          <w:rFonts w:ascii="Arial" w:hAnsi="Arial" w:cs="Arial"/>
          <w:sz w:val="24"/>
          <w:szCs w:val="24"/>
        </w:rPr>
        <w:tab/>
      </w:r>
      <w:r w:rsidRPr="000F1E93">
        <w:rPr>
          <w:rFonts w:ascii="Arial" w:hAnsi="Arial" w:cs="Arial"/>
          <w:sz w:val="24"/>
          <w:szCs w:val="24"/>
        </w:rPr>
        <w:t>Where a mid-term transfer request is made for a child that has been admitted to a year group outside the chronological year group,</w:t>
      </w:r>
      <w:r w:rsidRPr="000F1E93" w:rsidR="008944A3">
        <w:rPr>
          <w:rFonts w:ascii="Arial" w:hAnsi="Arial" w:cs="Arial"/>
          <w:sz w:val="24"/>
          <w:szCs w:val="24"/>
        </w:rPr>
        <w:t xml:space="preserve"> </w:t>
      </w:r>
      <w:r w:rsidRPr="000F1E93" w:rsidR="0069359C">
        <w:rPr>
          <w:rFonts w:ascii="Arial" w:hAnsi="Arial" w:cs="Arial"/>
          <w:sz w:val="24"/>
          <w:szCs w:val="24"/>
        </w:rPr>
        <w:t xml:space="preserve">Asfordby Hill Primary School </w:t>
      </w:r>
      <w:r w:rsidRPr="000F1E93">
        <w:rPr>
          <w:rFonts w:ascii="Arial" w:hAnsi="Arial" w:cs="Arial"/>
          <w:sz w:val="24"/>
          <w:szCs w:val="24"/>
        </w:rPr>
        <w:t>is not bound by the decision made by the current admitting authority.</w:t>
      </w:r>
    </w:p>
    <w:p w:rsidRPr="000F1E93" w:rsidR="006C5EB1" w:rsidP="00BA377A" w:rsidRDefault="00BA377A" w14:paraId="3C199923" w14:textId="0844C433">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5.7</w:t>
      </w:r>
      <w:r w:rsidRPr="000F1E93">
        <w:rPr>
          <w:rFonts w:ascii="Arial" w:hAnsi="Arial" w:cs="Arial"/>
          <w:sz w:val="24"/>
          <w:szCs w:val="24"/>
        </w:rPr>
        <w:tab/>
      </w:r>
      <w:r w:rsidRPr="000F1E93">
        <w:rPr>
          <w:rFonts w:ascii="Arial" w:hAnsi="Arial" w:cs="Arial"/>
          <w:sz w:val="24"/>
          <w:szCs w:val="24"/>
        </w:rPr>
        <w:t xml:space="preserve">Decisions will be made, for </w:t>
      </w:r>
      <w:r w:rsidRPr="000F1E93" w:rsidR="0069359C">
        <w:rPr>
          <w:rFonts w:ascii="Arial" w:hAnsi="Arial" w:cs="Arial"/>
          <w:sz w:val="24"/>
          <w:szCs w:val="24"/>
        </w:rPr>
        <w:t>Asfordby Hill Primary School</w:t>
      </w:r>
      <w:r w:rsidRPr="000F1E93" w:rsidR="00D25D0F">
        <w:rPr>
          <w:rFonts w:ascii="Arial" w:hAnsi="Arial" w:cs="Arial"/>
          <w:sz w:val="24"/>
          <w:szCs w:val="24"/>
        </w:rPr>
        <w:t xml:space="preserve"> </w:t>
      </w:r>
      <w:r w:rsidRPr="000F1E93">
        <w:rPr>
          <w:rFonts w:ascii="Arial" w:hAnsi="Arial" w:cs="Arial"/>
          <w:sz w:val="24"/>
          <w:szCs w:val="24"/>
        </w:rPr>
        <w:t xml:space="preserve">by </w:t>
      </w:r>
      <w:r w:rsidRPr="000F1E93" w:rsidR="006C5EB1">
        <w:rPr>
          <w:rFonts w:ascii="Arial" w:hAnsi="Arial" w:cs="Arial"/>
          <w:sz w:val="24"/>
          <w:szCs w:val="24"/>
        </w:rPr>
        <w:t xml:space="preserve">governors or the relevant trust </w:t>
      </w:r>
      <w:r w:rsidRPr="000F1E93">
        <w:rPr>
          <w:rFonts w:ascii="Arial" w:hAnsi="Arial" w:cs="Arial"/>
          <w:sz w:val="24"/>
          <w:szCs w:val="24"/>
        </w:rPr>
        <w:t>based on the circumstances of each case and considering the best interests of the child concerned</w:t>
      </w:r>
      <w:r w:rsidRPr="000F1E93" w:rsidR="006C5EB1">
        <w:rPr>
          <w:rFonts w:ascii="Arial" w:hAnsi="Arial" w:cs="Arial"/>
          <w:sz w:val="24"/>
          <w:szCs w:val="24"/>
        </w:rPr>
        <w:t>.</w:t>
      </w:r>
    </w:p>
    <w:p w:rsidRPr="000F1E93" w:rsidR="00BA377A" w:rsidP="006C5EB1" w:rsidRDefault="00BA377A" w14:paraId="6D2268B4" w14:textId="5DB78DBB">
      <w:pPr>
        <w:widowControl w:val="0"/>
        <w:autoSpaceDE w:val="0"/>
        <w:autoSpaceDN w:val="0"/>
        <w:adjustRightInd w:val="0"/>
        <w:spacing w:before="240" w:after="240" w:line="240" w:lineRule="atLeast"/>
        <w:ind w:left="709"/>
        <w:jc w:val="both"/>
        <w:rPr>
          <w:rFonts w:ascii="Arial" w:hAnsi="Arial" w:cs="Arial"/>
          <w:sz w:val="24"/>
          <w:szCs w:val="24"/>
        </w:rPr>
      </w:pPr>
      <w:r w:rsidRPr="000F1E93">
        <w:rPr>
          <w:rFonts w:ascii="Arial" w:hAnsi="Arial" w:cs="Arial"/>
          <w:sz w:val="24"/>
          <w:szCs w:val="24"/>
        </w:rPr>
        <w:t>This will take into account:</w:t>
      </w:r>
    </w:p>
    <w:p w:rsidRPr="000F1E93" w:rsidR="00BA377A" w:rsidP="00BA377A" w:rsidRDefault="00BA377A" w14:paraId="5C17B587" w14:textId="77777777">
      <w:pPr>
        <w:pStyle w:val="ListParagraph"/>
        <w:widowControl w:val="0"/>
        <w:numPr>
          <w:ilvl w:val="0"/>
          <w:numId w:val="4"/>
        </w:numPr>
        <w:autoSpaceDE w:val="0"/>
        <w:autoSpaceDN w:val="0"/>
        <w:adjustRightInd w:val="0"/>
        <w:spacing w:before="240" w:after="240" w:line="240" w:lineRule="atLeast"/>
        <w:ind w:left="1843" w:hanging="425"/>
        <w:contextualSpacing/>
        <w:jc w:val="both"/>
        <w:rPr>
          <w:rFonts w:ascii="Arial" w:hAnsi="Arial" w:eastAsia="Calibri" w:cs="Arial"/>
          <w:sz w:val="24"/>
          <w:szCs w:val="24"/>
        </w:rPr>
      </w:pPr>
      <w:r w:rsidRPr="000F1E93">
        <w:rPr>
          <w:rFonts w:ascii="Arial" w:hAnsi="Arial" w:eastAsia="Calibri" w:cs="Arial"/>
          <w:sz w:val="24"/>
          <w:szCs w:val="24"/>
        </w:rPr>
        <w:t>parents’ views;</w:t>
      </w:r>
    </w:p>
    <w:p w:rsidRPr="000F1E93" w:rsidR="00BA377A" w:rsidP="00BA377A" w:rsidRDefault="00BA377A" w14:paraId="149BEADD" w14:textId="6B5F7FD1">
      <w:pPr>
        <w:pStyle w:val="ListParagraph"/>
        <w:widowControl w:val="0"/>
        <w:numPr>
          <w:ilvl w:val="0"/>
          <w:numId w:val="4"/>
        </w:numPr>
        <w:autoSpaceDE w:val="0"/>
        <w:autoSpaceDN w:val="0"/>
        <w:adjustRightInd w:val="0"/>
        <w:spacing w:before="240" w:after="240" w:line="240" w:lineRule="atLeast"/>
        <w:ind w:left="1843" w:hanging="425"/>
        <w:contextualSpacing/>
        <w:jc w:val="both"/>
        <w:rPr>
          <w:rFonts w:ascii="Arial" w:hAnsi="Arial" w:eastAsia="Calibri" w:cs="Arial"/>
          <w:sz w:val="24"/>
          <w:szCs w:val="24"/>
        </w:rPr>
      </w:pPr>
      <w:r w:rsidRPr="000F1E93">
        <w:rPr>
          <w:rFonts w:ascii="Arial" w:hAnsi="Arial" w:cs="Arial"/>
          <w:sz w:val="24"/>
          <w:szCs w:val="24"/>
        </w:rPr>
        <w:t>the views of the headteacher</w:t>
      </w:r>
      <w:r w:rsidR="00FB2C16">
        <w:rPr>
          <w:rFonts w:ascii="Arial" w:hAnsi="Arial" w:cs="Arial"/>
          <w:sz w:val="24"/>
          <w:szCs w:val="24"/>
        </w:rPr>
        <w:t xml:space="preserve">s </w:t>
      </w:r>
      <w:r w:rsidRPr="000F1E93">
        <w:rPr>
          <w:rFonts w:ascii="Arial" w:hAnsi="Arial" w:cs="Arial"/>
          <w:sz w:val="24"/>
          <w:szCs w:val="24"/>
        </w:rPr>
        <w:t>of the school concerned;</w:t>
      </w:r>
    </w:p>
    <w:p w:rsidRPr="000F1E93" w:rsidR="00BA377A" w:rsidP="00BA377A" w:rsidRDefault="00BA377A" w14:paraId="3C8DEC90" w14:textId="77777777">
      <w:pPr>
        <w:pStyle w:val="ListParagraph"/>
        <w:widowControl w:val="0"/>
        <w:numPr>
          <w:ilvl w:val="0"/>
          <w:numId w:val="4"/>
        </w:numPr>
        <w:autoSpaceDE w:val="0"/>
        <w:autoSpaceDN w:val="0"/>
        <w:adjustRightInd w:val="0"/>
        <w:spacing w:before="240" w:after="240" w:line="240" w:lineRule="atLeast"/>
        <w:ind w:left="1843" w:hanging="425"/>
        <w:contextualSpacing/>
        <w:jc w:val="both"/>
        <w:rPr>
          <w:rFonts w:ascii="Arial" w:hAnsi="Arial" w:eastAsia="Calibri" w:cs="Arial"/>
          <w:sz w:val="24"/>
          <w:szCs w:val="24"/>
        </w:rPr>
      </w:pPr>
      <w:r w:rsidRPr="000F1E93">
        <w:rPr>
          <w:rFonts w:ascii="Arial" w:hAnsi="Arial" w:eastAsia="Calibri" w:cs="Arial"/>
          <w:sz w:val="24"/>
          <w:szCs w:val="24"/>
        </w:rPr>
        <w:t>information about the child’s academic, social and emotional development;</w:t>
      </w:r>
    </w:p>
    <w:p w:rsidRPr="000F1E93" w:rsidR="00BA377A" w:rsidP="00BA377A" w:rsidRDefault="00BA377A" w14:paraId="2BB926B5" w14:textId="77777777">
      <w:pPr>
        <w:pStyle w:val="ListParagraph"/>
        <w:widowControl w:val="0"/>
        <w:numPr>
          <w:ilvl w:val="0"/>
          <w:numId w:val="4"/>
        </w:numPr>
        <w:autoSpaceDE w:val="0"/>
        <w:autoSpaceDN w:val="0"/>
        <w:adjustRightInd w:val="0"/>
        <w:spacing w:before="240" w:after="240" w:line="240" w:lineRule="atLeast"/>
        <w:ind w:left="1843" w:hanging="425"/>
        <w:contextualSpacing/>
        <w:jc w:val="both"/>
        <w:rPr>
          <w:rFonts w:ascii="Arial" w:hAnsi="Arial" w:eastAsia="Calibri" w:cs="Arial"/>
          <w:sz w:val="24"/>
          <w:szCs w:val="24"/>
        </w:rPr>
      </w:pPr>
      <w:r w:rsidRPr="000F1E93">
        <w:rPr>
          <w:rFonts w:ascii="Arial" w:hAnsi="Arial" w:eastAsia="Calibri" w:cs="Arial"/>
          <w:sz w:val="24"/>
          <w:szCs w:val="24"/>
        </w:rPr>
        <w:t>where relevant, their medical history and the views of a medical professional;</w:t>
      </w:r>
    </w:p>
    <w:p w:rsidRPr="000F1E93" w:rsidR="00BA377A" w:rsidP="00BA377A" w:rsidRDefault="00BA377A" w14:paraId="790EB1C9" w14:textId="77777777">
      <w:pPr>
        <w:pStyle w:val="ListParagraph"/>
        <w:widowControl w:val="0"/>
        <w:numPr>
          <w:ilvl w:val="0"/>
          <w:numId w:val="4"/>
        </w:numPr>
        <w:autoSpaceDE w:val="0"/>
        <w:autoSpaceDN w:val="0"/>
        <w:adjustRightInd w:val="0"/>
        <w:spacing w:before="240" w:after="240" w:line="240" w:lineRule="atLeast"/>
        <w:ind w:left="1843" w:hanging="425"/>
        <w:contextualSpacing/>
        <w:jc w:val="both"/>
        <w:rPr>
          <w:rFonts w:ascii="Arial" w:hAnsi="Arial" w:eastAsia="Calibri" w:cs="Arial"/>
          <w:sz w:val="24"/>
          <w:szCs w:val="24"/>
        </w:rPr>
      </w:pPr>
      <w:r w:rsidRPr="000F1E93">
        <w:rPr>
          <w:rFonts w:ascii="Arial" w:hAnsi="Arial" w:eastAsia="Calibri" w:cs="Arial"/>
          <w:sz w:val="24"/>
          <w:szCs w:val="24"/>
        </w:rPr>
        <w:t>any views of medical and other professionals;</w:t>
      </w:r>
    </w:p>
    <w:p w:rsidRPr="000F1E93" w:rsidR="00BA377A" w:rsidP="00BA377A" w:rsidRDefault="00BA377A" w14:paraId="43C76986" w14:textId="77777777">
      <w:pPr>
        <w:pStyle w:val="ListParagraph"/>
        <w:widowControl w:val="0"/>
        <w:numPr>
          <w:ilvl w:val="0"/>
          <w:numId w:val="4"/>
        </w:numPr>
        <w:autoSpaceDE w:val="0"/>
        <w:autoSpaceDN w:val="0"/>
        <w:adjustRightInd w:val="0"/>
        <w:spacing w:before="240" w:after="240" w:line="240" w:lineRule="atLeast"/>
        <w:ind w:left="1843" w:hanging="425"/>
        <w:contextualSpacing/>
        <w:jc w:val="both"/>
        <w:rPr>
          <w:rFonts w:ascii="Arial" w:hAnsi="Arial" w:eastAsia="Calibri" w:cs="Arial"/>
          <w:sz w:val="24"/>
          <w:szCs w:val="24"/>
        </w:rPr>
      </w:pPr>
      <w:r w:rsidRPr="000F1E93">
        <w:rPr>
          <w:rFonts w:ascii="Arial" w:hAnsi="Arial" w:eastAsia="Calibri" w:cs="Arial"/>
          <w:sz w:val="24"/>
          <w:szCs w:val="24"/>
        </w:rPr>
        <w:t>whether the child has previously been educated outside of their normal age group;</w:t>
      </w:r>
    </w:p>
    <w:p w:rsidRPr="000F1E93" w:rsidR="00BA377A" w:rsidP="00BA377A" w:rsidRDefault="00BA377A" w14:paraId="54281D1C" w14:textId="77777777">
      <w:pPr>
        <w:pStyle w:val="ListParagraph"/>
        <w:widowControl w:val="0"/>
        <w:numPr>
          <w:ilvl w:val="0"/>
          <w:numId w:val="4"/>
        </w:numPr>
        <w:autoSpaceDE w:val="0"/>
        <w:autoSpaceDN w:val="0"/>
        <w:adjustRightInd w:val="0"/>
        <w:spacing w:before="240" w:after="240" w:line="240" w:lineRule="atLeast"/>
        <w:ind w:left="1843" w:hanging="425"/>
        <w:contextualSpacing/>
        <w:jc w:val="both"/>
        <w:rPr>
          <w:rFonts w:ascii="Arial" w:hAnsi="Arial" w:eastAsia="Calibri" w:cs="Arial"/>
          <w:sz w:val="24"/>
          <w:szCs w:val="24"/>
        </w:rPr>
      </w:pPr>
      <w:r w:rsidRPr="000F1E93">
        <w:rPr>
          <w:rFonts w:ascii="Arial" w:hAnsi="Arial" w:eastAsia="Calibri" w:cs="Arial"/>
          <w:sz w:val="24"/>
          <w:szCs w:val="24"/>
        </w:rPr>
        <w:t>whether the child may naturally have fallen into a lower age group if it were not for the child being born prematurely.</w:t>
      </w:r>
      <w:r w:rsidRPr="000F1E93">
        <w:rPr>
          <w:rFonts w:ascii="Arial" w:hAnsi="Arial" w:cs="Arial"/>
          <w:sz w:val="24"/>
          <w:szCs w:val="24"/>
        </w:rPr>
        <w:t xml:space="preserve"> </w:t>
      </w:r>
    </w:p>
    <w:p w:rsidRPr="000F1E93" w:rsidR="00BA377A" w:rsidP="00BA377A" w:rsidRDefault="00BA377A" w14:paraId="21F19670" w14:textId="220B05E3">
      <w:pPr>
        <w:widowControl w:val="0"/>
        <w:autoSpaceDE w:val="0"/>
        <w:autoSpaceDN w:val="0"/>
        <w:adjustRightInd w:val="0"/>
        <w:spacing w:before="240" w:after="240" w:line="240" w:lineRule="atLeast"/>
        <w:ind w:left="709" w:hanging="709"/>
        <w:jc w:val="both"/>
        <w:rPr>
          <w:rFonts w:ascii="Arial" w:hAnsi="Arial" w:cs="Arial"/>
          <w:sz w:val="24"/>
          <w:szCs w:val="24"/>
        </w:rPr>
      </w:pPr>
      <w:r w:rsidRPr="000F1E93">
        <w:rPr>
          <w:rFonts w:ascii="Arial" w:hAnsi="Arial" w:cs="Arial"/>
          <w:sz w:val="24"/>
          <w:szCs w:val="24"/>
        </w:rPr>
        <w:t>5.8</w:t>
      </w:r>
      <w:r w:rsidRPr="000F1E93">
        <w:rPr>
          <w:rFonts w:ascii="Arial" w:hAnsi="Arial" w:cs="Arial"/>
          <w:sz w:val="24"/>
          <w:szCs w:val="24"/>
        </w:rPr>
        <w:tab/>
      </w:r>
      <w:r w:rsidRPr="000F1E93">
        <w:rPr>
          <w:rFonts w:ascii="Arial" w:hAnsi="Arial" w:cs="Arial"/>
          <w:sz w:val="24"/>
          <w:szCs w:val="24"/>
        </w:rPr>
        <w:t>Decisions made by the</w:t>
      </w:r>
      <w:r w:rsidRPr="000F1E93" w:rsidR="008944A3">
        <w:rPr>
          <w:rFonts w:ascii="Arial" w:hAnsi="Arial" w:cs="Arial"/>
          <w:sz w:val="24"/>
          <w:szCs w:val="24"/>
        </w:rPr>
        <w:t xml:space="preserve"> Admitting Authority </w:t>
      </w:r>
      <w:r w:rsidRPr="000F1E93">
        <w:rPr>
          <w:rFonts w:ascii="Arial" w:hAnsi="Arial" w:cs="Arial"/>
          <w:sz w:val="24"/>
          <w:szCs w:val="24"/>
        </w:rPr>
        <w:t>will clearly be set out in writing to the parent.  The letter will contain a full explanation to the parent of how the decision was arrived at,</w:t>
      </w:r>
      <w:r w:rsidRPr="000F1E93">
        <w:t xml:space="preserve"> </w:t>
      </w:r>
      <w:r w:rsidRPr="000F1E93">
        <w:rPr>
          <w:rFonts w:ascii="Arial" w:hAnsi="Arial" w:cs="Arial"/>
          <w:sz w:val="24"/>
          <w:szCs w:val="24"/>
        </w:rPr>
        <w:t>including the year group into which the child will be considered for admission as well as what recourse is available if the request is refused.</w:t>
      </w:r>
    </w:p>
    <w:p w:rsidRPr="000F1E93" w:rsidR="00BA377A" w:rsidP="00BA377A" w:rsidRDefault="00BA377A" w14:paraId="4C25034E" w14:textId="163960D3">
      <w:pPr>
        <w:widowControl w:val="0"/>
        <w:tabs>
          <w:tab w:val="left" w:pos="800"/>
        </w:tabs>
        <w:autoSpaceDE w:val="0"/>
        <w:autoSpaceDN w:val="0"/>
        <w:adjustRightInd w:val="0"/>
        <w:spacing w:before="240" w:after="240" w:line="240" w:lineRule="atLeast"/>
        <w:ind w:left="709" w:right="-20" w:hanging="709"/>
        <w:jc w:val="both"/>
      </w:pPr>
      <w:r w:rsidRPr="000F1E93">
        <w:rPr>
          <w:rFonts w:ascii="Arial" w:hAnsi="Arial" w:cs="Arial"/>
          <w:sz w:val="24"/>
          <w:szCs w:val="24"/>
        </w:rPr>
        <w:t>5.9</w:t>
      </w:r>
      <w:r w:rsidRPr="000F1E93">
        <w:rPr>
          <w:rFonts w:ascii="Arial" w:hAnsi="Arial" w:cs="Arial"/>
          <w:sz w:val="24"/>
          <w:szCs w:val="24"/>
        </w:rPr>
        <w:tab/>
      </w:r>
      <w:r w:rsidRPr="000F1E93">
        <w:rPr>
          <w:rFonts w:ascii="Arial" w:hAnsi="Arial" w:cs="Arial"/>
          <w:sz w:val="24"/>
          <w:szCs w:val="24"/>
        </w:rPr>
        <w:t xml:space="preserve">Where the </w:t>
      </w:r>
      <w:r w:rsidRPr="000F1E93" w:rsidR="00EE40A9">
        <w:rPr>
          <w:rFonts w:ascii="Arial" w:hAnsi="Arial" w:cs="Arial"/>
          <w:sz w:val="24"/>
          <w:szCs w:val="24"/>
        </w:rPr>
        <w:t xml:space="preserve">Admitting Authority </w:t>
      </w:r>
      <w:r w:rsidRPr="000F1E93">
        <w:rPr>
          <w:rFonts w:ascii="Arial" w:hAnsi="Arial" w:cs="Arial"/>
          <w:sz w:val="24"/>
          <w:szCs w:val="24"/>
        </w:rPr>
        <w:t xml:space="preserve">agrees to the parent’s request for their child to be admitted to a year out of their normal age group, the admissions application </w:t>
      </w:r>
      <w:r w:rsidRPr="000F1E93">
        <w:rPr>
          <w:rFonts w:ascii="Arial" w:hAnsi="Arial" w:cs="Arial"/>
          <w:sz w:val="24"/>
          <w:szCs w:val="24"/>
        </w:rPr>
        <w:t>for a place in the normal year group will then be withdrawn.</w:t>
      </w:r>
      <w:r w:rsidRPr="000F1E93">
        <w:t xml:space="preserve">  </w:t>
      </w:r>
      <w:r w:rsidRPr="000F1E93">
        <w:rPr>
          <w:rFonts w:ascii="Arial" w:hAnsi="Arial" w:cs="Arial"/>
          <w:sz w:val="24"/>
          <w:szCs w:val="24"/>
        </w:rPr>
        <w:t xml:space="preserve">It will be necessary for the parent(s) to apply again for a place in Reception (or at infant to junior or secondary transfer) at the appropriate time a year later as part of the co-ordinated scheme.  If that application is successful, the child will be admitted into Reception, Year 3, or Year 7.  However, parents must be aware that any such consent will not guarantee them a place at the preferred school(s). </w:t>
      </w:r>
      <w:r w:rsidRPr="000F1E93">
        <w:t xml:space="preserve"> </w:t>
      </w:r>
    </w:p>
    <w:p w:rsidRPr="000F1E93" w:rsidR="00BA377A" w:rsidP="00BA377A" w:rsidRDefault="00BA377A" w14:paraId="42FC9F27" w14:textId="55D9C689">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5.10</w:t>
      </w:r>
      <w:r w:rsidRPr="000F1E93">
        <w:rPr>
          <w:sz w:val="24"/>
          <w:szCs w:val="24"/>
        </w:rPr>
        <w:tab/>
      </w:r>
      <w:r w:rsidRPr="000F1E93">
        <w:rPr>
          <w:rFonts w:ascii="Arial" w:hAnsi="Arial" w:cs="Arial"/>
          <w:sz w:val="24"/>
          <w:szCs w:val="24"/>
        </w:rPr>
        <w:t xml:space="preserve">If a parents’ request is not agreed Leicestershire County Council </w:t>
      </w:r>
      <w:r w:rsidRPr="000F1E93" w:rsidR="00EE40A9">
        <w:rPr>
          <w:rFonts w:ascii="Arial" w:hAnsi="Arial" w:cs="Arial"/>
          <w:sz w:val="24"/>
          <w:szCs w:val="24"/>
        </w:rPr>
        <w:t xml:space="preserve">on behalf of the Admitting Authority </w:t>
      </w:r>
      <w:r w:rsidRPr="000F1E93">
        <w:rPr>
          <w:rFonts w:ascii="Arial" w:hAnsi="Arial" w:cs="Arial"/>
          <w:sz w:val="24"/>
          <w:szCs w:val="24"/>
        </w:rPr>
        <w:t xml:space="preserve">will continue to process the application for a place in the Reception year, Year 3, or Year 7 at the normal time.  </w:t>
      </w:r>
    </w:p>
    <w:p w:rsidRPr="000F1E93" w:rsidR="00BA377A" w:rsidP="00BA377A" w:rsidRDefault="00BA377A" w14:paraId="70727082" w14:textId="77777777">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5.11</w:t>
      </w:r>
      <w:r w:rsidRPr="000F1E93">
        <w:rPr>
          <w:rFonts w:ascii="Arial" w:hAnsi="Arial" w:cs="Arial"/>
          <w:sz w:val="24"/>
          <w:szCs w:val="24"/>
        </w:rPr>
        <w:tab/>
      </w:r>
      <w:r w:rsidRPr="000F1E93">
        <w:rPr>
          <w:rFonts w:ascii="Arial" w:hAnsi="Arial" w:cs="Arial"/>
          <w:sz w:val="24"/>
          <w:szCs w:val="24"/>
        </w:rPr>
        <w:t>Parents of first-time admission pupil can seek to defer admission to later in the school year, parents are advised to discuss their options with the headteacher, in accordance with section 2.17 of the Code.  Otherwise, parents must apply for Year 1 place.  The risk when applying for a Year 1 place is that the preferred school may already be full.</w:t>
      </w:r>
    </w:p>
    <w:p w:rsidRPr="000F1E93" w:rsidR="00BA377A" w:rsidP="00BA377A" w:rsidRDefault="00BA377A" w14:paraId="71532728" w14:textId="559B10E9">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5.12</w:t>
      </w:r>
      <w:r w:rsidRPr="000F1E93">
        <w:rPr>
          <w:rFonts w:ascii="Arial" w:hAnsi="Arial" w:cs="Arial"/>
          <w:sz w:val="24"/>
          <w:szCs w:val="24"/>
        </w:rPr>
        <w:tab/>
      </w:r>
      <w:r w:rsidRPr="000F1E93">
        <w:rPr>
          <w:rFonts w:ascii="Arial" w:hAnsi="Arial" w:cs="Arial"/>
          <w:sz w:val="24"/>
          <w:szCs w:val="24"/>
        </w:rPr>
        <w:t xml:space="preserve">Where delayed entry has been approved, the Council </w:t>
      </w:r>
      <w:r w:rsidRPr="000F1E93" w:rsidR="00EE40A9">
        <w:rPr>
          <w:rFonts w:ascii="Arial" w:hAnsi="Arial" w:cs="Arial"/>
          <w:sz w:val="24"/>
          <w:szCs w:val="24"/>
        </w:rPr>
        <w:t xml:space="preserve">on behalf of the Admitting Authority </w:t>
      </w:r>
      <w:r w:rsidRPr="000F1E93">
        <w:rPr>
          <w:rFonts w:ascii="Arial" w:hAnsi="Arial" w:cs="Arial"/>
          <w:sz w:val="24"/>
          <w:szCs w:val="24"/>
        </w:rPr>
        <w:t xml:space="preserve">will process any such application as part of the main admissions round, and alongside other applications for that age group, on the basis of determined admission arrangements only, including the priority criteria when this applies.  Where an application is late, it will be considered after on-time applications.  </w:t>
      </w:r>
    </w:p>
    <w:p w:rsidRPr="000F1E93" w:rsidR="00BA377A" w:rsidP="00BA377A" w:rsidRDefault="00BA377A" w14:paraId="1E121428" w14:textId="60058CD2">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5.13</w:t>
      </w:r>
      <w:r w:rsidRPr="000F1E93">
        <w:rPr>
          <w:rFonts w:ascii="Arial" w:hAnsi="Arial" w:cs="Arial"/>
          <w:sz w:val="24"/>
          <w:szCs w:val="24"/>
        </w:rPr>
        <w:tab/>
      </w:r>
      <w:r w:rsidRPr="000F1E93">
        <w:rPr>
          <w:rFonts w:ascii="Arial" w:hAnsi="Arial" w:cs="Arial"/>
          <w:sz w:val="24"/>
          <w:szCs w:val="24"/>
        </w:rPr>
        <w:t xml:space="preserve">Any agreement by the </w:t>
      </w:r>
      <w:r w:rsidRPr="000F1E93" w:rsidR="00EE40A9">
        <w:rPr>
          <w:rFonts w:ascii="Arial" w:hAnsi="Arial" w:cs="Arial"/>
          <w:sz w:val="24"/>
          <w:szCs w:val="24"/>
        </w:rPr>
        <w:t>Admitting Authority</w:t>
      </w:r>
      <w:r w:rsidRPr="000F1E93">
        <w:rPr>
          <w:rFonts w:ascii="Arial" w:hAnsi="Arial" w:cs="Arial"/>
          <w:sz w:val="24"/>
          <w:szCs w:val="24"/>
        </w:rPr>
        <w:t xml:space="preserve"> to delay entry or to be admitted in advance of their chronological age group will only apply in relation to </w:t>
      </w:r>
      <w:r w:rsidRPr="000F1E93" w:rsidR="001D3351">
        <w:rPr>
          <w:rFonts w:ascii="Arial" w:hAnsi="Arial" w:cs="Arial"/>
          <w:sz w:val="24"/>
          <w:szCs w:val="24"/>
        </w:rPr>
        <w:t>Asfordby Hill Primary School</w:t>
      </w:r>
      <w:r w:rsidRPr="000F1E93">
        <w:rPr>
          <w:rFonts w:ascii="Arial" w:hAnsi="Arial" w:cs="Arial"/>
          <w:sz w:val="24"/>
          <w:szCs w:val="24"/>
        </w:rPr>
        <w:t xml:space="preserve">.  Parents should contact the admission authority of other schools, for example all academy schools, they may wish their child to attend to confirm the process that they will need to follow in relation to that school.  </w:t>
      </w:r>
    </w:p>
    <w:p w:rsidRPr="000F1E93" w:rsidR="00BA377A" w:rsidP="00BA377A" w:rsidRDefault="00BA377A" w14:paraId="369C084A" w14:textId="77777777">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5.14</w:t>
      </w:r>
      <w:r w:rsidRPr="000F1E93">
        <w:rPr>
          <w:rFonts w:ascii="Arial" w:hAnsi="Arial" w:cs="Arial"/>
          <w:sz w:val="24"/>
          <w:szCs w:val="24"/>
        </w:rPr>
        <w:tab/>
      </w:r>
      <w:r w:rsidRPr="000F1E93">
        <w:rPr>
          <w:rFonts w:ascii="Arial" w:hAnsi="Arial" w:cs="Arial"/>
          <w:sz w:val="24"/>
          <w:szCs w:val="24"/>
        </w:rPr>
        <w:t xml:space="preserve">At the point of transfer (either from Infant to Junior School or from Junior/Primary to Secondary school) it will be a matter for the admission authority of that requested school(s) to determine whether to approve any request for a child to be admitted outside of their chronological age group.  </w:t>
      </w:r>
    </w:p>
    <w:p w:rsidRPr="000F1E93" w:rsidR="00BA377A" w:rsidP="00BA377A" w:rsidRDefault="00BA377A" w14:paraId="1AF6DCD8" w14:textId="77777777">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5.15</w:t>
      </w:r>
      <w:r w:rsidRPr="000F1E93">
        <w:rPr>
          <w:rFonts w:ascii="Arial" w:hAnsi="Arial" w:cs="Arial"/>
          <w:sz w:val="24"/>
          <w:szCs w:val="24"/>
        </w:rPr>
        <w:tab/>
      </w:r>
      <w:r w:rsidRPr="000F1E93">
        <w:rPr>
          <w:rFonts w:ascii="Arial" w:hAnsi="Arial" w:cs="Arial"/>
          <w:sz w:val="24"/>
          <w:szCs w:val="24"/>
        </w:rPr>
        <w:t>Parents' statutory right to appeal against the refusal of a place at a school for which they have applied does not apply if offered a place at the school, but it is not their preferred age group.</w:t>
      </w:r>
    </w:p>
    <w:p w:rsidRPr="000F1E93" w:rsidR="006C5EB1" w:rsidP="00BA377A" w:rsidRDefault="006C5EB1" w14:paraId="0D637895" w14:textId="77777777">
      <w:pPr>
        <w:widowControl w:val="0"/>
        <w:tabs>
          <w:tab w:val="left" w:pos="800"/>
        </w:tabs>
        <w:autoSpaceDE w:val="0"/>
        <w:autoSpaceDN w:val="0"/>
        <w:adjustRightInd w:val="0"/>
        <w:spacing w:before="240" w:after="240" w:line="240" w:lineRule="atLeast"/>
        <w:ind w:left="709" w:right="-20" w:hanging="709"/>
        <w:jc w:val="both"/>
        <w:rPr>
          <w:rFonts w:ascii="Arial" w:hAnsi="Arial" w:cs="Arial"/>
          <w:sz w:val="24"/>
          <w:szCs w:val="24"/>
        </w:rPr>
      </w:pPr>
    </w:p>
    <w:p w:rsidRPr="000F1E93" w:rsidR="00BA377A" w:rsidP="00BA377A" w:rsidRDefault="00CD3B3F" w14:paraId="05575029" w14:textId="1F7BB182">
      <w:pPr>
        <w:widowControl w:val="0"/>
        <w:tabs>
          <w:tab w:val="left" w:pos="780"/>
        </w:tabs>
        <w:autoSpaceDE w:val="0"/>
        <w:autoSpaceDN w:val="0"/>
        <w:adjustRightInd w:val="0"/>
        <w:spacing w:before="240" w:after="240" w:line="240" w:lineRule="atLeast"/>
        <w:ind w:left="709" w:right="-20" w:hanging="709"/>
        <w:jc w:val="both"/>
        <w:rPr>
          <w:rFonts w:ascii="Arial" w:hAnsi="Arial" w:cs="Arial"/>
          <w:b/>
          <w:bCs/>
          <w:sz w:val="24"/>
          <w:szCs w:val="24"/>
          <w:u w:val="single"/>
        </w:rPr>
      </w:pPr>
      <w:r w:rsidRPr="000F1E93">
        <w:rPr>
          <w:rFonts w:ascii="Arial" w:hAnsi="Arial" w:cs="Arial"/>
          <w:b/>
          <w:bCs/>
          <w:color w:val="000000"/>
          <w:sz w:val="24"/>
          <w:szCs w:val="24"/>
        </w:rPr>
        <w:t>6</w:t>
      </w:r>
      <w:r w:rsidRPr="000F1E93" w:rsidR="00BA377A">
        <w:rPr>
          <w:rFonts w:ascii="Arial" w:hAnsi="Arial" w:cs="Arial"/>
          <w:b/>
          <w:bCs/>
          <w:color w:val="000000"/>
          <w:sz w:val="24"/>
          <w:szCs w:val="24"/>
        </w:rPr>
        <w:t>.0</w:t>
      </w:r>
      <w:r w:rsidRPr="000F1E93" w:rsidR="00BA377A">
        <w:rPr>
          <w:rFonts w:ascii="Arial" w:hAnsi="Arial" w:cs="Arial"/>
          <w:b/>
          <w:bCs/>
          <w:color w:val="000000"/>
          <w:sz w:val="24"/>
          <w:szCs w:val="24"/>
        </w:rPr>
        <w:tab/>
      </w:r>
      <w:r w:rsidRPr="000F1E93" w:rsidR="00BA377A">
        <w:rPr>
          <w:rFonts w:ascii="Arial" w:hAnsi="Arial" w:cs="Arial"/>
          <w:b/>
          <w:bCs/>
          <w:color w:val="000000"/>
          <w:sz w:val="24"/>
          <w:szCs w:val="24"/>
          <w:u w:val="single"/>
        </w:rPr>
        <w:t>Mid-Year (In-Ye</w:t>
      </w:r>
      <w:r w:rsidRPr="000F1E93" w:rsidR="00BA377A">
        <w:rPr>
          <w:rFonts w:ascii="Arial" w:hAnsi="Arial" w:cs="Arial"/>
          <w:b/>
          <w:bCs/>
          <w:sz w:val="24"/>
          <w:szCs w:val="24"/>
          <w:u w:val="single"/>
        </w:rPr>
        <w:t xml:space="preserve">ar) Applications </w:t>
      </w:r>
    </w:p>
    <w:p w:rsidRPr="000F1E93" w:rsidR="00BA377A" w:rsidP="00BA377A" w:rsidRDefault="00CD3B3F" w14:paraId="01AAD8FA" w14:textId="56BC4B73">
      <w:pPr>
        <w:widowControl w:val="0"/>
        <w:tabs>
          <w:tab w:val="left" w:pos="780"/>
        </w:tabs>
        <w:autoSpaceDE w:val="0"/>
        <w:autoSpaceDN w:val="0"/>
        <w:adjustRightInd w:val="0"/>
        <w:spacing w:before="240" w:after="240" w:line="240" w:lineRule="atLeast"/>
        <w:ind w:left="709" w:right="-20" w:hanging="709"/>
        <w:jc w:val="both"/>
        <w:rPr>
          <w:rFonts w:ascii="Arial" w:hAnsi="Arial" w:cs="Arial"/>
          <w:color w:val="000000"/>
          <w:w w:val="102"/>
          <w:sz w:val="24"/>
          <w:szCs w:val="24"/>
          <w:u w:val="single"/>
        </w:rPr>
      </w:pPr>
      <w:r w:rsidRPr="000F1E93">
        <w:rPr>
          <w:rFonts w:ascii="Arial" w:hAnsi="Arial" w:cs="Arial"/>
          <w:color w:val="000000"/>
          <w:sz w:val="24"/>
          <w:szCs w:val="24"/>
        </w:rPr>
        <w:t>6</w:t>
      </w:r>
      <w:r w:rsidRPr="000F1E93" w:rsidR="00BA377A">
        <w:rPr>
          <w:rFonts w:ascii="Arial" w:hAnsi="Arial" w:cs="Arial"/>
          <w:color w:val="000000"/>
          <w:sz w:val="24"/>
          <w:szCs w:val="24"/>
        </w:rPr>
        <w:t>.1</w:t>
      </w:r>
      <w:r w:rsidRPr="000F1E93" w:rsidR="00BA377A">
        <w:rPr>
          <w:rFonts w:ascii="Arial" w:hAnsi="Arial" w:cs="Arial"/>
          <w:color w:val="000000"/>
          <w:sz w:val="24"/>
          <w:szCs w:val="24"/>
        </w:rPr>
        <w:tab/>
      </w:r>
      <w:r w:rsidRPr="000F1E93" w:rsidR="00BA377A">
        <w:rPr>
          <w:rFonts w:ascii="Arial" w:hAnsi="Arial" w:cs="Arial"/>
          <w:color w:val="000000"/>
          <w:sz w:val="24"/>
          <w:szCs w:val="24"/>
          <w:u w:val="single"/>
        </w:rPr>
        <w:t>What is a mid-term application?</w:t>
      </w:r>
    </w:p>
    <w:p w:rsidRPr="000F1E93" w:rsidR="00BA377A" w:rsidP="00BA377A" w:rsidRDefault="00CD3B3F" w14:paraId="1252AF23" w14:textId="7D88AD06">
      <w:pPr>
        <w:widowControl w:val="0"/>
        <w:tabs>
          <w:tab w:val="left" w:pos="780"/>
        </w:tabs>
        <w:autoSpaceDE w:val="0"/>
        <w:autoSpaceDN w:val="0"/>
        <w:adjustRightInd w:val="0"/>
        <w:spacing w:before="240" w:after="240" w:line="240" w:lineRule="atLeast"/>
        <w:ind w:left="709" w:right="-20" w:hanging="709"/>
        <w:jc w:val="both"/>
        <w:rPr>
          <w:rFonts w:ascii="Arial" w:hAnsi="Arial" w:cs="Arial"/>
          <w:sz w:val="24"/>
          <w:szCs w:val="24"/>
          <w:u w:val="single"/>
        </w:rPr>
      </w:pPr>
      <w:r w:rsidRPr="000F1E93">
        <w:rPr>
          <w:rFonts w:ascii="Arial" w:hAnsi="Arial" w:cs="Arial"/>
          <w:sz w:val="24"/>
          <w:szCs w:val="24"/>
        </w:rPr>
        <w:t>6</w:t>
      </w:r>
      <w:r w:rsidRPr="000F1E93" w:rsidR="00BA377A">
        <w:rPr>
          <w:rFonts w:ascii="Arial" w:hAnsi="Arial" w:cs="Arial"/>
          <w:sz w:val="24"/>
          <w:szCs w:val="24"/>
        </w:rPr>
        <w:t>.2</w:t>
      </w:r>
      <w:r w:rsidRPr="000F1E93" w:rsidR="00BA377A">
        <w:rPr>
          <w:rFonts w:ascii="Arial" w:hAnsi="Arial" w:cs="Arial"/>
          <w:sz w:val="24"/>
          <w:szCs w:val="24"/>
        </w:rPr>
        <w:tab/>
      </w:r>
      <w:r w:rsidRPr="000F1E93" w:rsidR="00BA377A">
        <w:rPr>
          <w:rFonts w:ascii="Arial" w:hAnsi="Arial" w:cs="Arial"/>
          <w:sz w:val="24"/>
          <w:szCs w:val="24"/>
        </w:rPr>
        <w:t xml:space="preserve">A parent can apply for a place for their child at any school, at any time. Mid-term applications can be made for children requiring a school place during the school year rather than the usual transfer time to school, for example starting at Reception, transferring to junior school or transferring to secondary school.   </w:t>
      </w:r>
    </w:p>
    <w:p w:rsidRPr="000F1E93" w:rsidR="00BA377A" w:rsidP="00BA377A" w:rsidRDefault="00CD3B3F" w14:paraId="09157F22" w14:textId="0BD33314">
      <w:pPr>
        <w:widowControl w:val="0"/>
        <w:tabs>
          <w:tab w:val="left" w:pos="780"/>
        </w:tabs>
        <w:autoSpaceDE w:val="0"/>
        <w:autoSpaceDN w:val="0"/>
        <w:adjustRightInd w:val="0"/>
        <w:spacing w:before="240" w:after="240" w:line="240" w:lineRule="atLeast"/>
        <w:ind w:left="709" w:right="-20" w:hanging="709"/>
        <w:jc w:val="both"/>
        <w:rPr>
          <w:rFonts w:ascii="Arial" w:hAnsi="Arial" w:cs="Arial"/>
          <w:sz w:val="24"/>
          <w:szCs w:val="24"/>
        </w:rPr>
      </w:pPr>
      <w:r w:rsidRPr="000F1E93">
        <w:rPr>
          <w:rFonts w:ascii="Arial" w:hAnsi="Arial" w:cs="Arial"/>
          <w:sz w:val="24"/>
          <w:szCs w:val="24"/>
        </w:rPr>
        <w:t>6</w:t>
      </w:r>
      <w:r w:rsidRPr="000F1E93" w:rsidR="00BA377A">
        <w:rPr>
          <w:rFonts w:ascii="Arial" w:hAnsi="Arial" w:cs="Arial"/>
          <w:sz w:val="24"/>
          <w:szCs w:val="24"/>
        </w:rPr>
        <w:t>.3</w:t>
      </w:r>
      <w:r w:rsidRPr="000F1E93" w:rsidR="00BA377A">
        <w:rPr>
          <w:rFonts w:ascii="Arial" w:hAnsi="Arial" w:cs="Arial"/>
          <w:sz w:val="24"/>
          <w:szCs w:val="24"/>
        </w:rPr>
        <w:tab/>
      </w:r>
      <w:r w:rsidRPr="000F1E93" w:rsidR="00BA377A">
        <w:rPr>
          <w:rFonts w:ascii="Arial" w:hAnsi="Arial" w:cs="Arial"/>
          <w:sz w:val="24"/>
          <w:szCs w:val="24"/>
        </w:rPr>
        <w:t>Where the application is seeking a place in Reception, transferring to junior school or transferring to secondary school, and received on or after the first day of the academic year in the year of admission (1</w:t>
      </w:r>
      <w:r w:rsidRPr="000F1E93" w:rsidR="00BA377A">
        <w:rPr>
          <w:rFonts w:ascii="Arial" w:hAnsi="Arial" w:cs="Arial"/>
          <w:sz w:val="24"/>
          <w:szCs w:val="24"/>
          <w:vertAlign w:val="superscript"/>
        </w:rPr>
        <w:t>st</w:t>
      </w:r>
      <w:r w:rsidRPr="000F1E93" w:rsidR="00BA377A">
        <w:rPr>
          <w:rFonts w:ascii="Arial" w:hAnsi="Arial" w:cs="Arial"/>
          <w:sz w:val="24"/>
          <w:szCs w:val="24"/>
        </w:rPr>
        <w:t xml:space="preserve"> September).  It will be </w:t>
      </w:r>
      <w:r w:rsidRPr="000F1E93" w:rsidR="00BA377A">
        <w:rPr>
          <w:rFonts w:ascii="Arial" w:hAnsi="Arial" w:cs="Arial"/>
          <w:sz w:val="24"/>
          <w:szCs w:val="24"/>
        </w:rPr>
        <w:t>processed in accordance with the Council’s mid-term co-ordinated scheme for maintained schools and for those academies that participate in the Council’s co-ordinated scheme.</w:t>
      </w:r>
    </w:p>
    <w:p w:rsidRPr="000F1E93" w:rsidR="00BA377A" w:rsidP="00BA377A" w:rsidRDefault="00CD3B3F" w14:paraId="18BAE9F1" w14:textId="050E135B">
      <w:pPr>
        <w:widowControl w:val="0"/>
        <w:tabs>
          <w:tab w:val="left" w:pos="780"/>
        </w:tabs>
        <w:autoSpaceDE w:val="0"/>
        <w:autoSpaceDN w:val="0"/>
        <w:adjustRightInd w:val="0"/>
        <w:spacing w:before="240" w:after="240" w:line="240" w:lineRule="atLeast"/>
        <w:ind w:left="709" w:right="-20" w:hanging="709"/>
        <w:jc w:val="both"/>
        <w:rPr>
          <w:rFonts w:ascii="Arial" w:hAnsi="Arial" w:cs="Arial"/>
          <w:sz w:val="24"/>
          <w:szCs w:val="24"/>
          <w:u w:val="single"/>
        </w:rPr>
      </w:pPr>
      <w:r w:rsidRPr="000F1E93">
        <w:rPr>
          <w:rFonts w:ascii="Arial" w:hAnsi="Arial" w:cs="Arial"/>
          <w:sz w:val="24"/>
          <w:szCs w:val="24"/>
        </w:rPr>
        <w:t>6</w:t>
      </w:r>
      <w:r w:rsidRPr="000F1E93" w:rsidR="00BA377A">
        <w:rPr>
          <w:rFonts w:ascii="Arial" w:hAnsi="Arial" w:cs="Arial"/>
          <w:sz w:val="24"/>
          <w:szCs w:val="24"/>
        </w:rPr>
        <w:t>.4</w:t>
      </w:r>
      <w:r w:rsidRPr="000F1E93" w:rsidR="00BA377A">
        <w:rPr>
          <w:rFonts w:ascii="Arial" w:hAnsi="Arial" w:cs="Arial"/>
          <w:sz w:val="24"/>
          <w:szCs w:val="24"/>
        </w:rPr>
        <w:tab/>
      </w:r>
      <w:r w:rsidRPr="000F1E93" w:rsidR="00BA377A">
        <w:rPr>
          <w:rFonts w:ascii="Arial" w:hAnsi="Arial" w:cs="Arial"/>
          <w:sz w:val="24"/>
          <w:szCs w:val="24"/>
          <w:u w:val="single"/>
        </w:rPr>
        <w:t xml:space="preserve">Leicestershire’s arrangements for mid-term applications to Leicestershire schools. </w:t>
      </w:r>
    </w:p>
    <w:p w:rsidRPr="000F1E93" w:rsidR="00BA377A" w:rsidP="00BA377A" w:rsidRDefault="00CD3B3F" w14:paraId="55AD7D20" w14:textId="675C2D7D">
      <w:pPr>
        <w:widowControl w:val="0"/>
        <w:tabs>
          <w:tab w:val="left" w:pos="780"/>
          <w:tab w:val="left" w:pos="5800"/>
          <w:tab w:val="left" w:pos="8080"/>
        </w:tabs>
        <w:autoSpaceDE w:val="0"/>
        <w:autoSpaceDN w:val="0"/>
        <w:adjustRightInd w:val="0"/>
        <w:spacing w:before="240" w:after="240" w:line="240" w:lineRule="atLeast"/>
        <w:ind w:left="720" w:right="-20" w:hanging="720"/>
        <w:jc w:val="both"/>
        <w:rPr>
          <w:rFonts w:ascii="Arial" w:hAnsi="Arial" w:cs="Arial"/>
          <w:strike/>
          <w:color w:val="7030A0"/>
          <w:sz w:val="24"/>
          <w:szCs w:val="24"/>
        </w:rPr>
      </w:pPr>
      <w:r w:rsidRPr="000F1E93">
        <w:rPr>
          <w:rFonts w:ascii="Arial" w:hAnsi="Arial" w:cs="Arial"/>
          <w:color w:val="000000"/>
          <w:sz w:val="24"/>
          <w:szCs w:val="24"/>
        </w:rPr>
        <w:t>6</w:t>
      </w:r>
      <w:r w:rsidRPr="000F1E93" w:rsidR="00BA377A">
        <w:rPr>
          <w:rFonts w:ascii="Arial" w:hAnsi="Arial" w:cs="Arial"/>
          <w:color w:val="000000"/>
          <w:sz w:val="24"/>
          <w:szCs w:val="24"/>
        </w:rPr>
        <w:t>.5</w:t>
      </w:r>
      <w:r w:rsidRPr="000F1E93" w:rsidR="00BA377A">
        <w:rPr>
          <w:rFonts w:ascii="Arial" w:hAnsi="Arial" w:cs="Arial"/>
          <w:color w:val="000000"/>
          <w:sz w:val="24"/>
          <w:szCs w:val="24"/>
        </w:rPr>
        <w:tab/>
      </w:r>
      <w:r w:rsidRPr="000F1E93" w:rsidR="00BA377A">
        <w:rPr>
          <w:rFonts w:ascii="Arial" w:hAnsi="Arial" w:cs="Arial"/>
          <w:color w:val="000000"/>
          <w:sz w:val="24"/>
          <w:szCs w:val="24"/>
        </w:rPr>
        <w:t xml:space="preserve">Mid-term transfer requests will be co-ordinated through </w:t>
      </w:r>
      <w:r w:rsidRPr="000F1E93" w:rsidR="00BA377A">
        <w:rPr>
          <w:rFonts w:ascii="Arial" w:hAnsi="Arial" w:cs="Arial"/>
          <w:color w:val="000000"/>
          <w:w w:val="103"/>
          <w:sz w:val="24"/>
          <w:szCs w:val="24"/>
        </w:rPr>
        <w:t xml:space="preserve">the Council’s </w:t>
      </w:r>
      <w:r w:rsidRPr="000F1E93" w:rsidR="00BA377A">
        <w:rPr>
          <w:rFonts w:ascii="Arial" w:hAnsi="Arial" w:cs="Arial"/>
          <w:color w:val="000000"/>
          <w:sz w:val="24"/>
          <w:szCs w:val="24"/>
        </w:rPr>
        <w:t>School Admissions Service,</w:t>
      </w:r>
      <w:r w:rsidRPr="000F1E93" w:rsidR="00BA377A">
        <w:rPr>
          <w:rFonts w:ascii="Arial" w:hAnsi="Arial" w:cs="Arial"/>
          <w:sz w:val="24"/>
          <w:szCs w:val="24"/>
        </w:rPr>
        <w:t xml:space="preserve"> for schools under the Local Authority’s control and for those academies (own admitting authorities) that have indicated that they wish to participate in the Local Authority’s </w:t>
      </w:r>
      <w:hyperlink w:history="1" r:id="rId19">
        <w:r w:rsidRPr="000F1E93" w:rsidR="00ED472C">
          <w:rPr>
            <w:rStyle w:val="Hyperlink"/>
            <w:rFonts w:ascii="Arial" w:hAnsi="Arial" w:cs="Arial"/>
            <w:color w:val="C00000"/>
            <w:sz w:val="24"/>
            <w:szCs w:val="24"/>
          </w:rPr>
          <w:t>Co-ordinated admission arrangements for mid-term transfers scheme</w:t>
        </w:r>
      </w:hyperlink>
      <w:r w:rsidRPr="000F1E93" w:rsidR="00BA377A">
        <w:rPr>
          <w:rFonts w:ascii="Arial" w:hAnsi="Arial" w:cs="Arial"/>
          <w:color w:val="C00000"/>
          <w:sz w:val="24"/>
          <w:szCs w:val="24"/>
        </w:rPr>
        <w:t>.</w:t>
      </w:r>
    </w:p>
    <w:p w:rsidRPr="000F1E93" w:rsidR="00BA377A" w:rsidP="00BA377A" w:rsidRDefault="00CD3B3F" w14:paraId="7BA617F5" w14:textId="70A4381F">
      <w:pPr>
        <w:widowControl w:val="0"/>
        <w:tabs>
          <w:tab w:val="left" w:pos="760"/>
        </w:tabs>
        <w:autoSpaceDE w:val="0"/>
        <w:autoSpaceDN w:val="0"/>
        <w:adjustRightInd w:val="0"/>
        <w:spacing w:before="240" w:after="240" w:line="240" w:lineRule="atLeast"/>
        <w:ind w:left="720" w:right="-20" w:hanging="720"/>
        <w:jc w:val="both"/>
        <w:rPr>
          <w:rFonts w:ascii="Arial" w:hAnsi="Arial" w:cs="Arial"/>
          <w:sz w:val="24"/>
          <w:szCs w:val="24"/>
        </w:rPr>
      </w:pPr>
      <w:r w:rsidRPr="000F1E93">
        <w:rPr>
          <w:rFonts w:ascii="Arial" w:hAnsi="Arial" w:cs="Arial"/>
          <w:color w:val="000000"/>
          <w:sz w:val="24"/>
          <w:szCs w:val="24"/>
        </w:rPr>
        <w:t>6</w:t>
      </w:r>
      <w:r w:rsidRPr="000F1E93" w:rsidR="00BA377A">
        <w:rPr>
          <w:rFonts w:ascii="Arial" w:hAnsi="Arial" w:cs="Arial"/>
          <w:color w:val="000000"/>
          <w:sz w:val="24"/>
          <w:szCs w:val="24"/>
        </w:rPr>
        <w:t>.6</w:t>
      </w:r>
      <w:r w:rsidRPr="000F1E93" w:rsidR="00BA377A">
        <w:rPr>
          <w:rFonts w:ascii="Arial" w:hAnsi="Arial" w:cs="Arial"/>
          <w:color w:val="000000"/>
          <w:sz w:val="24"/>
          <w:szCs w:val="24"/>
        </w:rPr>
        <w:tab/>
      </w:r>
      <w:r w:rsidRPr="000F1E93" w:rsidR="00BA377A">
        <w:rPr>
          <w:rFonts w:ascii="Arial" w:hAnsi="Arial" w:cs="Arial"/>
          <w:sz w:val="24"/>
          <w:szCs w:val="24"/>
        </w:rPr>
        <w:t>Local authorities are required to publish information on their public website by 31</w:t>
      </w:r>
      <w:r w:rsidRPr="000F1E93" w:rsidR="00BA377A">
        <w:rPr>
          <w:rFonts w:ascii="Arial" w:hAnsi="Arial" w:cs="Arial"/>
          <w:sz w:val="24"/>
          <w:szCs w:val="24"/>
          <w:vertAlign w:val="superscript"/>
        </w:rPr>
        <w:t>st</w:t>
      </w:r>
      <w:r w:rsidRPr="000F1E93" w:rsidR="00BA377A">
        <w:rPr>
          <w:rFonts w:ascii="Arial" w:hAnsi="Arial" w:cs="Arial"/>
          <w:sz w:val="24"/>
          <w:szCs w:val="24"/>
        </w:rPr>
        <w:t xml:space="preserve"> August at the latest each year to explain how in-year applications can be made and how they will be dealt with from 1</w:t>
      </w:r>
      <w:r w:rsidRPr="000F1E93" w:rsidR="00BA377A">
        <w:rPr>
          <w:rFonts w:ascii="Arial" w:hAnsi="Arial" w:cs="Arial"/>
          <w:sz w:val="24"/>
          <w:szCs w:val="24"/>
          <w:vertAlign w:val="superscript"/>
        </w:rPr>
        <w:t>st</w:t>
      </w:r>
      <w:r w:rsidRPr="000F1E93" w:rsidR="00BA377A">
        <w:rPr>
          <w:rFonts w:ascii="Arial" w:hAnsi="Arial" w:cs="Arial"/>
          <w:sz w:val="24"/>
          <w:szCs w:val="24"/>
        </w:rPr>
        <w:t xml:space="preserve"> September onwards in that year. </w:t>
      </w:r>
    </w:p>
    <w:p w:rsidRPr="000F1E93" w:rsidR="00BA377A" w:rsidP="00BA377A" w:rsidRDefault="00CD3B3F" w14:paraId="2DF21488" w14:textId="03EEDFC2">
      <w:pPr>
        <w:widowControl w:val="0"/>
        <w:tabs>
          <w:tab w:val="left" w:pos="760"/>
        </w:tabs>
        <w:autoSpaceDE w:val="0"/>
        <w:autoSpaceDN w:val="0"/>
        <w:adjustRightInd w:val="0"/>
        <w:spacing w:before="240" w:after="240" w:line="240" w:lineRule="atLeast"/>
        <w:ind w:left="720" w:right="-20" w:hanging="720"/>
        <w:jc w:val="both"/>
        <w:rPr>
          <w:rFonts w:ascii="Arial" w:hAnsi="Arial" w:cs="Arial"/>
          <w:sz w:val="24"/>
          <w:szCs w:val="24"/>
        </w:rPr>
      </w:pPr>
      <w:r w:rsidRPr="000F1E93">
        <w:rPr>
          <w:rFonts w:ascii="Arial" w:hAnsi="Arial" w:cs="Arial"/>
          <w:sz w:val="24"/>
          <w:szCs w:val="24"/>
        </w:rPr>
        <w:t>6</w:t>
      </w:r>
      <w:r w:rsidRPr="000F1E93" w:rsidR="00BA377A">
        <w:rPr>
          <w:rFonts w:ascii="Arial" w:hAnsi="Arial" w:cs="Arial"/>
          <w:sz w:val="24"/>
          <w:szCs w:val="24"/>
        </w:rPr>
        <w:t>.7</w:t>
      </w:r>
      <w:r w:rsidRPr="000F1E93" w:rsidR="00BA377A">
        <w:rPr>
          <w:rFonts w:ascii="Arial" w:hAnsi="Arial" w:cs="Arial"/>
          <w:sz w:val="24"/>
          <w:szCs w:val="24"/>
        </w:rPr>
        <w:tab/>
      </w:r>
      <w:r w:rsidRPr="000F1E93" w:rsidR="00BA377A">
        <w:rPr>
          <w:rFonts w:ascii="Arial" w:hAnsi="Arial" w:cs="Arial"/>
          <w:sz w:val="24"/>
          <w:szCs w:val="24"/>
          <w:u w:val="single"/>
        </w:rPr>
        <w:t>Applying for a place in a Leicestershire School</w:t>
      </w:r>
      <w:r w:rsidRPr="000F1E93" w:rsidR="00BA377A">
        <w:rPr>
          <w:rFonts w:ascii="Arial" w:hAnsi="Arial" w:cs="Arial"/>
          <w:sz w:val="24"/>
          <w:szCs w:val="24"/>
        </w:rPr>
        <w:t xml:space="preserve"> </w:t>
      </w:r>
      <w:r w:rsidRPr="000F1E93" w:rsidR="00BA377A">
        <w:rPr>
          <w:rFonts w:ascii="Arial" w:hAnsi="Arial" w:cs="Arial"/>
          <w:sz w:val="24"/>
          <w:szCs w:val="24"/>
        </w:rPr>
        <w:tab/>
      </w:r>
    </w:p>
    <w:p w:rsidRPr="000F1E93" w:rsidR="00BA377A" w:rsidP="00BA377A" w:rsidRDefault="00CD3B3F" w14:paraId="3B0A6911" w14:textId="00615815">
      <w:pPr>
        <w:widowControl w:val="0"/>
        <w:tabs>
          <w:tab w:val="left" w:pos="760"/>
        </w:tabs>
        <w:autoSpaceDE w:val="0"/>
        <w:autoSpaceDN w:val="0"/>
        <w:adjustRightInd w:val="0"/>
        <w:spacing w:before="240" w:after="240" w:line="240" w:lineRule="atLeast"/>
        <w:ind w:left="720" w:right="-20" w:hanging="720"/>
        <w:jc w:val="both"/>
        <w:rPr>
          <w:rFonts w:ascii="Arial" w:hAnsi="Arial" w:cs="Arial"/>
          <w:color w:val="C00000"/>
          <w:sz w:val="24"/>
          <w:szCs w:val="24"/>
          <w:u w:val="single"/>
        </w:rPr>
      </w:pPr>
      <w:r w:rsidRPr="000F1E93">
        <w:rPr>
          <w:rFonts w:ascii="Arial" w:hAnsi="Arial" w:cs="Arial"/>
          <w:sz w:val="24"/>
          <w:szCs w:val="24"/>
        </w:rPr>
        <w:t>6</w:t>
      </w:r>
      <w:r w:rsidRPr="000F1E93" w:rsidR="00BA377A">
        <w:rPr>
          <w:rFonts w:ascii="Arial" w:hAnsi="Arial" w:cs="Arial"/>
          <w:sz w:val="24"/>
          <w:szCs w:val="24"/>
        </w:rPr>
        <w:t>.8</w:t>
      </w:r>
      <w:r w:rsidRPr="000F1E93" w:rsidR="00BA377A">
        <w:rPr>
          <w:rFonts w:ascii="Arial" w:hAnsi="Arial" w:cs="Arial"/>
          <w:sz w:val="24"/>
          <w:szCs w:val="24"/>
        </w:rPr>
        <w:tab/>
      </w:r>
      <w:r w:rsidRPr="000F1E93" w:rsidR="00BA377A">
        <w:rPr>
          <w:rFonts w:ascii="Arial" w:hAnsi="Arial" w:cs="Arial"/>
          <w:sz w:val="24"/>
          <w:szCs w:val="24"/>
        </w:rPr>
        <w:t>Information setting out the process for applying for mid-term</w:t>
      </w:r>
      <w:r w:rsidRPr="000F1E93" w:rsidR="00BA377A">
        <w:rPr>
          <w:rFonts w:ascii="Arial" w:hAnsi="Arial" w:cs="Arial"/>
          <w:strike/>
          <w:sz w:val="24"/>
          <w:szCs w:val="24"/>
        </w:rPr>
        <w:t>s</w:t>
      </w:r>
      <w:r w:rsidRPr="000F1E93" w:rsidR="00BA377A">
        <w:rPr>
          <w:rFonts w:ascii="Arial" w:hAnsi="Arial" w:cs="Arial"/>
          <w:sz w:val="24"/>
          <w:szCs w:val="24"/>
        </w:rPr>
        <w:t xml:space="preserve">, is set out on the council’s website for both maintained schools and those academies that participate in the council’s co-ordinate scheme and for those admitting authorities that manage their own in-year admissions see the Council’s </w:t>
      </w:r>
      <w:hyperlink w:history="1" r:id="rId20">
        <w:r w:rsidRPr="000F1E93" w:rsidR="00ED472C">
          <w:rPr>
            <w:rStyle w:val="Hyperlink"/>
            <w:rFonts w:ascii="Arial" w:hAnsi="Arial" w:cs="Arial"/>
            <w:color w:val="C00000"/>
            <w:sz w:val="24"/>
            <w:szCs w:val="24"/>
          </w:rPr>
          <w:t>Co-ordinated admission arrangements for mid-term transfers scheme</w:t>
        </w:r>
      </w:hyperlink>
      <w:r w:rsidRPr="000F1E93" w:rsidR="00BA377A">
        <w:rPr>
          <w:rFonts w:ascii="Arial" w:hAnsi="Arial" w:cs="Arial"/>
          <w:color w:val="C00000"/>
          <w:sz w:val="24"/>
          <w:szCs w:val="24"/>
        </w:rPr>
        <w:t>.</w:t>
      </w:r>
    </w:p>
    <w:p w:rsidRPr="000F1E93" w:rsidR="00BA377A" w:rsidP="00BA377A" w:rsidRDefault="00CD3B3F" w14:paraId="196D8BD7" w14:textId="1B88D4D5">
      <w:pPr>
        <w:widowControl w:val="0"/>
        <w:tabs>
          <w:tab w:val="left" w:pos="760"/>
        </w:tabs>
        <w:autoSpaceDE w:val="0"/>
        <w:autoSpaceDN w:val="0"/>
        <w:adjustRightInd w:val="0"/>
        <w:spacing w:before="240" w:after="240" w:line="240" w:lineRule="atLeast"/>
        <w:ind w:left="720" w:right="-20" w:hanging="720"/>
        <w:rPr>
          <w:rFonts w:ascii="Arial" w:hAnsi="Arial" w:cs="Arial"/>
          <w:sz w:val="24"/>
          <w:szCs w:val="24"/>
        </w:rPr>
      </w:pPr>
      <w:r w:rsidRPr="000F1E93">
        <w:rPr>
          <w:rFonts w:ascii="Arial" w:hAnsi="Arial" w:cs="Arial"/>
          <w:sz w:val="24"/>
          <w:szCs w:val="24"/>
        </w:rPr>
        <w:t>6</w:t>
      </w:r>
      <w:r w:rsidRPr="000F1E93" w:rsidR="00BA377A">
        <w:rPr>
          <w:rFonts w:ascii="Arial" w:hAnsi="Arial" w:cs="Arial"/>
          <w:sz w:val="24"/>
          <w:szCs w:val="24"/>
        </w:rPr>
        <w:t>.9</w:t>
      </w:r>
      <w:r w:rsidRPr="000F1E93" w:rsidR="00BA377A">
        <w:rPr>
          <w:rFonts w:ascii="Arial" w:hAnsi="Arial" w:cs="Arial"/>
          <w:sz w:val="24"/>
          <w:szCs w:val="24"/>
        </w:rPr>
        <w:tab/>
      </w:r>
      <w:r w:rsidRPr="000F1E93" w:rsidR="00BA377A">
        <w:rPr>
          <w:rFonts w:ascii="Arial" w:hAnsi="Arial" w:cs="Arial"/>
          <w:sz w:val="24"/>
          <w:szCs w:val="24"/>
        </w:rPr>
        <w:t xml:space="preserve">Parents can submit applications and if offered a place will have up to 20 school days to take-up the place or risk the place being withdrawn.  School places cannot be reserved, and places are allocated in line with the admission arrangements for the school. </w:t>
      </w:r>
      <w:r w:rsidRPr="000F1E93" w:rsidR="00BA377A">
        <w:rPr>
          <w:rFonts w:ascii="Arial" w:hAnsi="Arial" w:cs="Arial"/>
          <w:sz w:val="24"/>
          <w:szCs w:val="24"/>
        </w:rPr>
        <w:br/>
      </w:r>
    </w:p>
    <w:p w:rsidRPr="000F1E93" w:rsidR="00BA377A" w:rsidP="00BA377A" w:rsidRDefault="00CD3B3F" w14:paraId="1A9A88B4" w14:textId="688A4013">
      <w:pPr>
        <w:widowControl w:val="0"/>
        <w:tabs>
          <w:tab w:val="left" w:pos="760"/>
        </w:tabs>
        <w:autoSpaceDE w:val="0"/>
        <w:autoSpaceDN w:val="0"/>
        <w:adjustRightInd w:val="0"/>
        <w:spacing w:before="240" w:after="240" w:line="240" w:lineRule="atLeast"/>
        <w:ind w:left="720" w:right="-20" w:hanging="720"/>
        <w:jc w:val="both"/>
        <w:rPr>
          <w:rFonts w:ascii="Arial" w:hAnsi="Arial" w:cs="Arial"/>
          <w:color w:val="000000"/>
          <w:w w:val="103"/>
          <w:sz w:val="24"/>
          <w:szCs w:val="24"/>
        </w:rPr>
      </w:pPr>
      <w:r w:rsidRPr="000F1E93">
        <w:rPr>
          <w:rFonts w:ascii="Arial" w:hAnsi="Arial" w:cs="Arial"/>
          <w:color w:val="000000"/>
          <w:sz w:val="24"/>
          <w:szCs w:val="24"/>
        </w:rPr>
        <w:t>6</w:t>
      </w:r>
      <w:r w:rsidRPr="000F1E93" w:rsidR="00BA377A">
        <w:rPr>
          <w:rFonts w:ascii="Arial" w:hAnsi="Arial" w:cs="Arial"/>
          <w:color w:val="000000"/>
          <w:sz w:val="24"/>
          <w:szCs w:val="24"/>
        </w:rPr>
        <w:t>.10</w:t>
      </w:r>
      <w:r w:rsidRPr="000F1E93" w:rsidR="00BA377A">
        <w:rPr>
          <w:rFonts w:ascii="Arial" w:hAnsi="Arial" w:cs="Arial"/>
          <w:color w:val="000000"/>
          <w:sz w:val="24"/>
          <w:szCs w:val="24"/>
        </w:rPr>
        <w:tab/>
      </w:r>
      <w:r w:rsidRPr="000F1E93" w:rsidR="00BA377A">
        <w:rPr>
          <w:rFonts w:ascii="Arial" w:hAnsi="Arial" w:cs="Arial"/>
          <w:color w:val="000000"/>
          <w:w w:val="103"/>
          <w:sz w:val="24"/>
          <w:szCs w:val="24"/>
        </w:rPr>
        <w:t>The</w:t>
      </w:r>
      <w:r w:rsidRPr="000F1E93" w:rsidR="006C5EB1">
        <w:rPr>
          <w:rFonts w:ascii="Arial" w:hAnsi="Arial" w:cs="Arial"/>
          <w:color w:val="000000"/>
          <w:w w:val="103"/>
          <w:sz w:val="24"/>
          <w:szCs w:val="24"/>
        </w:rPr>
        <w:t xml:space="preserve"> recommended </w:t>
      </w:r>
      <w:r w:rsidRPr="000F1E93" w:rsidR="00D25D0F">
        <w:rPr>
          <w:rFonts w:ascii="Arial" w:hAnsi="Arial" w:cs="Arial"/>
          <w:color w:val="000000"/>
          <w:w w:val="103"/>
          <w:sz w:val="24"/>
          <w:szCs w:val="24"/>
        </w:rPr>
        <w:t xml:space="preserve">way </w:t>
      </w:r>
      <w:r w:rsidRPr="000F1E93" w:rsidR="00BA377A">
        <w:rPr>
          <w:rFonts w:ascii="Arial" w:hAnsi="Arial" w:cs="Arial"/>
          <w:color w:val="000000"/>
          <w:w w:val="103"/>
          <w:sz w:val="24"/>
          <w:szCs w:val="24"/>
        </w:rPr>
        <w:t xml:space="preserve">to apply is through the Council’s mid-term application form (Common Application Form) available </w:t>
      </w:r>
      <w:hyperlink w:history="1" r:id="rId21">
        <w:r w:rsidRPr="000F1E93" w:rsidR="00BA377A">
          <w:rPr>
            <w:rStyle w:val="Hyperlink"/>
            <w:rFonts w:ascii="Arial" w:hAnsi="Arial" w:cs="Arial"/>
            <w:color w:val="C00000"/>
            <w:w w:val="103"/>
            <w:sz w:val="24"/>
            <w:szCs w:val="24"/>
          </w:rPr>
          <w:t>online</w:t>
        </w:r>
      </w:hyperlink>
      <w:r w:rsidRPr="000F1E93" w:rsidR="00BA377A">
        <w:rPr>
          <w:rFonts w:ascii="Arial" w:hAnsi="Arial" w:cs="Arial"/>
          <w:color w:val="000000"/>
          <w:w w:val="103"/>
          <w:sz w:val="24"/>
          <w:szCs w:val="24"/>
        </w:rPr>
        <w:t xml:space="preserve"> (before applying </w:t>
      </w:r>
      <w:r w:rsidRPr="000F1E93" w:rsidR="00BA377A">
        <w:rPr>
          <w:rFonts w:ascii="Arial" w:hAnsi="Arial" w:cs="Arial"/>
          <w:color w:val="000000"/>
          <w:sz w:val="24"/>
          <w:szCs w:val="24"/>
        </w:rPr>
        <w:t>parents are encouraged to arrange to visit the school)</w:t>
      </w:r>
      <w:r w:rsidRPr="000F1E93" w:rsidR="00BA377A">
        <w:rPr>
          <w:rFonts w:ascii="Arial" w:hAnsi="Arial" w:cs="Arial"/>
          <w:color w:val="000000"/>
          <w:w w:val="103"/>
          <w:sz w:val="24"/>
          <w:szCs w:val="24"/>
        </w:rPr>
        <w:t xml:space="preserve">. </w:t>
      </w:r>
      <w:r w:rsidRPr="000F1E93" w:rsidR="00D25D0F">
        <w:rPr>
          <w:rFonts w:ascii="Arial" w:hAnsi="Arial" w:cs="Arial"/>
          <w:color w:val="000000"/>
          <w:w w:val="103"/>
          <w:sz w:val="24"/>
          <w:szCs w:val="24"/>
        </w:rPr>
        <w:t xml:space="preserve"> Paper application forms are available from Leicestershire Admissions Department.</w:t>
      </w:r>
    </w:p>
    <w:p w:rsidRPr="000F1E93" w:rsidR="00BA377A" w:rsidP="00BA377A" w:rsidRDefault="00CD3B3F" w14:paraId="357B33D0" w14:textId="2C1A9D6B">
      <w:pPr>
        <w:widowControl w:val="0"/>
        <w:tabs>
          <w:tab w:val="left" w:pos="760"/>
        </w:tabs>
        <w:autoSpaceDE w:val="0"/>
        <w:autoSpaceDN w:val="0"/>
        <w:adjustRightInd w:val="0"/>
        <w:spacing w:before="240" w:after="240" w:line="240" w:lineRule="atLeast"/>
        <w:ind w:left="720" w:right="-20" w:hanging="720"/>
        <w:jc w:val="both"/>
        <w:rPr>
          <w:rFonts w:ascii="Arial" w:hAnsi="Arial" w:cs="Arial"/>
          <w:sz w:val="24"/>
          <w:szCs w:val="24"/>
        </w:rPr>
      </w:pPr>
      <w:r w:rsidRPr="000F1E93">
        <w:rPr>
          <w:rFonts w:ascii="Arial" w:hAnsi="Arial" w:cs="Arial"/>
          <w:color w:val="000000" w:themeColor="text1"/>
          <w:sz w:val="24"/>
          <w:szCs w:val="24"/>
        </w:rPr>
        <w:t>6</w:t>
      </w:r>
      <w:r w:rsidRPr="000F1E93" w:rsidR="00BA377A">
        <w:rPr>
          <w:rFonts w:ascii="Arial" w:hAnsi="Arial" w:cs="Arial"/>
          <w:color w:val="000000" w:themeColor="text1"/>
          <w:sz w:val="24"/>
          <w:szCs w:val="24"/>
        </w:rPr>
        <w:t>.11</w:t>
      </w:r>
      <w:r w:rsidRPr="000F1E93" w:rsidR="00BA377A">
        <w:rPr>
          <w:rFonts w:ascii="Arial" w:hAnsi="Arial" w:cs="Arial"/>
          <w:color w:val="000000" w:themeColor="text1"/>
          <w:sz w:val="24"/>
          <w:szCs w:val="24"/>
        </w:rPr>
        <w:tab/>
      </w:r>
      <w:r w:rsidRPr="000F1E93" w:rsidR="00BA377A">
        <w:rPr>
          <w:rFonts w:ascii="Arial" w:hAnsi="Arial" w:cs="Arial"/>
          <w:color w:val="000000" w:themeColor="text1"/>
          <w:sz w:val="24"/>
          <w:szCs w:val="24"/>
        </w:rPr>
        <w:t xml:space="preserve">Parents can state up to five preferences on an application for any of the schools </w:t>
      </w:r>
      <w:r w:rsidRPr="000F1E93" w:rsidR="00BA377A">
        <w:rPr>
          <w:rFonts w:ascii="Arial" w:hAnsi="Arial" w:cs="Arial"/>
          <w:sz w:val="24"/>
          <w:szCs w:val="24"/>
        </w:rPr>
        <w:t xml:space="preserve">participating in the scheme. </w:t>
      </w:r>
    </w:p>
    <w:p w:rsidRPr="000F1E93" w:rsidR="00BA377A" w:rsidP="00BA377A" w:rsidRDefault="00CD3B3F" w14:paraId="527F84E8" w14:textId="2600CDD0">
      <w:pPr>
        <w:widowControl w:val="0"/>
        <w:tabs>
          <w:tab w:val="left" w:pos="760"/>
        </w:tabs>
        <w:autoSpaceDE w:val="0"/>
        <w:autoSpaceDN w:val="0"/>
        <w:adjustRightInd w:val="0"/>
        <w:spacing w:before="240" w:after="240" w:line="240" w:lineRule="atLeast"/>
        <w:ind w:left="720" w:right="-20" w:hanging="720"/>
        <w:jc w:val="both"/>
        <w:rPr>
          <w:rFonts w:ascii="Arial" w:hAnsi="Arial" w:cs="Arial"/>
          <w:sz w:val="24"/>
          <w:szCs w:val="24"/>
        </w:rPr>
      </w:pPr>
      <w:r w:rsidRPr="000F1E93">
        <w:rPr>
          <w:rFonts w:ascii="Arial" w:hAnsi="Arial" w:cs="Arial"/>
          <w:sz w:val="24"/>
          <w:szCs w:val="24"/>
        </w:rPr>
        <w:t>6</w:t>
      </w:r>
      <w:r w:rsidRPr="000F1E93" w:rsidR="00BA377A">
        <w:rPr>
          <w:rFonts w:ascii="Arial" w:hAnsi="Arial" w:cs="Arial"/>
          <w:sz w:val="24"/>
          <w:szCs w:val="24"/>
        </w:rPr>
        <w:t xml:space="preserve">.12 </w:t>
      </w:r>
      <w:r w:rsidRPr="000F1E93" w:rsidR="00BA377A">
        <w:rPr>
          <w:rFonts w:ascii="Arial" w:hAnsi="Arial" w:cs="Arial"/>
          <w:sz w:val="24"/>
          <w:szCs w:val="24"/>
        </w:rPr>
        <w:tab/>
      </w:r>
      <w:r w:rsidRPr="000F1E93" w:rsidR="00BA377A">
        <w:rPr>
          <w:rFonts w:ascii="Arial" w:hAnsi="Arial" w:cs="Arial"/>
          <w:sz w:val="24"/>
          <w:szCs w:val="24"/>
        </w:rPr>
        <w:t>Admissions will normally be agreed up to the PAN for the relevant age group. Admission to other age groups cannot be refused on the grounds that the PAN has already been reached however, admission may be refused where the admission of another child would prejudice the provision of efficient education or efficient use of resources.</w:t>
      </w:r>
    </w:p>
    <w:p w:rsidRPr="000F1E93" w:rsidR="00BA377A" w:rsidP="00BA377A" w:rsidRDefault="00CD3B3F" w14:paraId="011AAA07" w14:textId="5EB34210">
      <w:pPr>
        <w:widowControl w:val="0"/>
        <w:tabs>
          <w:tab w:val="left" w:pos="760"/>
        </w:tabs>
        <w:autoSpaceDE w:val="0"/>
        <w:autoSpaceDN w:val="0"/>
        <w:adjustRightInd w:val="0"/>
        <w:spacing w:before="240" w:after="240" w:line="240" w:lineRule="atLeast"/>
        <w:ind w:left="720" w:right="-20" w:hanging="720"/>
        <w:jc w:val="both"/>
      </w:pPr>
      <w:r w:rsidRPr="000F1E93">
        <w:rPr>
          <w:rFonts w:ascii="Arial" w:hAnsi="Arial" w:cs="Arial"/>
          <w:sz w:val="24"/>
          <w:szCs w:val="24"/>
        </w:rPr>
        <w:t>6</w:t>
      </w:r>
      <w:r w:rsidRPr="000F1E93" w:rsidR="00BA377A">
        <w:rPr>
          <w:rFonts w:ascii="Arial" w:hAnsi="Arial" w:cs="Arial"/>
          <w:sz w:val="24"/>
          <w:szCs w:val="24"/>
        </w:rPr>
        <w:t>.13</w:t>
      </w:r>
      <w:r w:rsidRPr="000F1E93" w:rsidR="00BA377A">
        <w:rPr>
          <w:rFonts w:ascii="Arial" w:hAnsi="Arial" w:cs="Arial"/>
          <w:sz w:val="24"/>
          <w:szCs w:val="24"/>
        </w:rPr>
        <w:tab/>
      </w:r>
      <w:r w:rsidRPr="000F1E93" w:rsidR="00BA377A">
        <w:rPr>
          <w:rFonts w:ascii="Arial" w:hAnsi="Arial" w:cs="Arial"/>
          <w:sz w:val="24"/>
          <w:szCs w:val="24"/>
        </w:rPr>
        <w:t xml:space="preserve">Where there are more applications than places available, places must be allocated on the basis of the oversubscription criteria in the determined admission arrangements for the relevant admitting authority only.  </w:t>
      </w:r>
    </w:p>
    <w:p w:rsidRPr="000F1E93" w:rsidR="00BA377A" w:rsidP="00BA377A" w:rsidRDefault="00CD3B3F" w14:paraId="76F977AD" w14:textId="235A4F27">
      <w:pPr>
        <w:widowControl w:val="0"/>
        <w:autoSpaceDE w:val="0"/>
        <w:autoSpaceDN w:val="0"/>
        <w:adjustRightInd w:val="0"/>
        <w:spacing w:before="240" w:after="240" w:line="240" w:lineRule="atLeast"/>
        <w:ind w:left="779" w:right="65" w:hanging="779"/>
        <w:jc w:val="both"/>
        <w:rPr>
          <w:rFonts w:ascii="Arial" w:hAnsi="Arial" w:cs="Arial"/>
          <w:i/>
          <w:color w:val="000000"/>
          <w:w w:val="103"/>
          <w:sz w:val="24"/>
          <w:szCs w:val="24"/>
        </w:rPr>
      </w:pPr>
      <w:r w:rsidRPr="000F1E93">
        <w:rPr>
          <w:rFonts w:ascii="Arial" w:hAnsi="Arial" w:cs="Arial"/>
          <w:color w:val="000000"/>
          <w:sz w:val="24"/>
          <w:szCs w:val="24"/>
        </w:rPr>
        <w:t>6</w:t>
      </w:r>
      <w:r w:rsidRPr="000F1E93" w:rsidR="00BA377A">
        <w:rPr>
          <w:rFonts w:ascii="Arial" w:hAnsi="Arial" w:cs="Arial"/>
          <w:color w:val="000000"/>
          <w:sz w:val="24"/>
          <w:szCs w:val="24"/>
        </w:rPr>
        <w:t>.14</w:t>
      </w:r>
      <w:r w:rsidRPr="000F1E93" w:rsidR="00BA377A">
        <w:rPr>
          <w:rFonts w:ascii="Arial" w:hAnsi="Arial" w:cs="Arial"/>
          <w:color w:val="000000"/>
          <w:sz w:val="24"/>
          <w:szCs w:val="24"/>
        </w:rPr>
        <w:tab/>
      </w:r>
      <w:r w:rsidRPr="000F1E93" w:rsidR="00BA377A">
        <w:rPr>
          <w:rFonts w:ascii="Arial" w:hAnsi="Arial" w:cs="Arial"/>
          <w:color w:val="000000"/>
          <w:sz w:val="24"/>
          <w:szCs w:val="24"/>
        </w:rPr>
        <w:t xml:space="preserve">Where an application is made to a school that is </w:t>
      </w:r>
      <w:r w:rsidRPr="000F1E93" w:rsidR="00BA377A">
        <w:rPr>
          <w:rFonts w:ascii="Arial" w:hAnsi="Arial" w:cs="Arial"/>
          <w:sz w:val="24"/>
          <w:szCs w:val="24"/>
        </w:rPr>
        <w:t>oversubscribed</w:t>
      </w:r>
      <w:r w:rsidRPr="000F1E93" w:rsidR="0081045B">
        <w:rPr>
          <w:rFonts w:ascii="Arial" w:hAnsi="Arial" w:cs="Arial"/>
          <w:sz w:val="24"/>
          <w:szCs w:val="24"/>
        </w:rPr>
        <w:t xml:space="preserve"> and has a catchment area</w:t>
      </w:r>
      <w:r w:rsidRPr="000F1E93" w:rsidR="00BA377A">
        <w:rPr>
          <w:rFonts w:ascii="Arial" w:hAnsi="Arial" w:cs="Arial"/>
          <w:sz w:val="24"/>
          <w:szCs w:val="24"/>
        </w:rPr>
        <w:t>, a school place may still be offered</w:t>
      </w:r>
      <w:r w:rsidRPr="000F1E93" w:rsidR="00BA377A">
        <w:rPr>
          <w:rFonts w:ascii="Arial" w:hAnsi="Arial" w:cs="Arial"/>
          <w:w w:val="103"/>
          <w:sz w:val="24"/>
          <w:szCs w:val="24"/>
        </w:rPr>
        <w:t xml:space="preserve"> subject to t</w:t>
      </w:r>
      <w:r w:rsidRPr="000F1E93" w:rsidR="00BA377A">
        <w:rPr>
          <w:rFonts w:ascii="Arial" w:hAnsi="Arial" w:cs="Arial"/>
          <w:color w:val="000000"/>
          <w:w w:val="103"/>
          <w:sz w:val="24"/>
          <w:szCs w:val="24"/>
        </w:rPr>
        <w:t xml:space="preserve">he following: </w:t>
      </w:r>
    </w:p>
    <w:p w:rsidRPr="000F1E93" w:rsidR="00BA377A" w:rsidP="00BA377A" w:rsidRDefault="00BA377A" w14:paraId="5B711D56" w14:textId="6E301DF2">
      <w:pPr>
        <w:widowControl w:val="0"/>
        <w:autoSpaceDE w:val="0"/>
        <w:autoSpaceDN w:val="0"/>
        <w:adjustRightInd w:val="0"/>
        <w:spacing w:before="240" w:after="240" w:line="240" w:lineRule="atLeast"/>
        <w:ind w:left="1843" w:right="198" w:hanging="567"/>
        <w:jc w:val="both"/>
        <w:rPr>
          <w:rFonts w:ascii="Arial" w:hAnsi="Arial" w:cs="Arial"/>
          <w:color w:val="000000"/>
          <w:sz w:val="24"/>
          <w:szCs w:val="24"/>
        </w:rPr>
      </w:pPr>
      <w:r w:rsidRPr="000F1E93">
        <w:rPr>
          <w:rFonts w:ascii="Arial" w:hAnsi="Arial" w:cs="Arial"/>
          <w:color w:val="000000"/>
          <w:sz w:val="24"/>
          <w:szCs w:val="24"/>
        </w:rPr>
        <w:t xml:space="preserve">(i) </w:t>
      </w:r>
      <w:r w:rsidRPr="000F1E93">
        <w:rPr>
          <w:rFonts w:ascii="Arial" w:hAnsi="Arial" w:cs="Arial"/>
          <w:color w:val="000000"/>
          <w:sz w:val="24"/>
          <w:szCs w:val="24"/>
        </w:rPr>
        <w:tab/>
      </w:r>
      <w:r w:rsidRPr="000F1E93">
        <w:rPr>
          <w:rFonts w:ascii="Arial" w:hAnsi="Arial" w:cs="Arial"/>
          <w:color w:val="000000"/>
          <w:sz w:val="24"/>
          <w:szCs w:val="24"/>
        </w:rPr>
        <w:t xml:space="preserve">The requested school is the catchment school for the new address; </w:t>
      </w:r>
      <w:r w:rsidRPr="000F1E93">
        <w:rPr>
          <w:rFonts w:ascii="Arial" w:hAnsi="Arial" w:cs="Arial"/>
          <w:color w:val="000000"/>
          <w:sz w:val="24"/>
          <w:szCs w:val="24"/>
        </w:rPr>
        <w:t>and</w:t>
      </w:r>
    </w:p>
    <w:p w:rsidRPr="000F1E93" w:rsidR="00BA377A" w:rsidP="00BA377A" w:rsidRDefault="00BA377A" w14:paraId="1D7F4A6E" w14:textId="4D1663BB">
      <w:pPr>
        <w:widowControl w:val="0"/>
        <w:autoSpaceDE w:val="0"/>
        <w:autoSpaceDN w:val="0"/>
        <w:adjustRightInd w:val="0"/>
        <w:spacing w:before="240" w:after="240" w:line="240" w:lineRule="atLeast"/>
        <w:ind w:left="1843" w:right="198" w:hanging="567"/>
        <w:jc w:val="both"/>
        <w:rPr>
          <w:rFonts w:ascii="Arial" w:hAnsi="Arial" w:cs="Arial"/>
          <w:sz w:val="24"/>
          <w:szCs w:val="24"/>
        </w:rPr>
      </w:pPr>
      <w:r w:rsidRPr="000F1E93">
        <w:rPr>
          <w:rFonts w:ascii="Arial" w:hAnsi="Arial" w:cs="Arial"/>
          <w:color w:val="000000"/>
          <w:sz w:val="24"/>
          <w:szCs w:val="24"/>
        </w:rPr>
        <w:t>(ii)</w:t>
      </w:r>
      <w:r w:rsidRPr="000F1E93">
        <w:rPr>
          <w:rFonts w:ascii="Arial" w:hAnsi="Arial" w:cs="Arial"/>
          <w:color w:val="000000"/>
          <w:sz w:val="24"/>
          <w:szCs w:val="24"/>
        </w:rPr>
        <w:tab/>
      </w:r>
      <w:r w:rsidRPr="000F1E93">
        <w:rPr>
          <w:rFonts w:ascii="Arial" w:hAnsi="Arial" w:cs="Arial"/>
          <w:color w:val="000000"/>
          <w:sz w:val="24"/>
          <w:szCs w:val="24"/>
        </w:rPr>
        <w:t>Documentary evidence of the house move is provided (</w:t>
      </w:r>
      <w:r w:rsidRPr="000F1E93">
        <w:rPr>
          <w:rFonts w:ascii="Arial" w:hAnsi="Arial" w:cs="Arial"/>
          <w:color w:val="000000"/>
          <w:w w:val="103"/>
          <w:sz w:val="24"/>
          <w:szCs w:val="24"/>
        </w:rPr>
        <w:t xml:space="preserve">see paragraph </w:t>
      </w:r>
      <w:r w:rsidRPr="000F1E93">
        <w:rPr>
          <w:rFonts w:ascii="Arial" w:hAnsi="Arial" w:cs="Arial"/>
          <w:w w:val="103"/>
          <w:sz w:val="24"/>
          <w:szCs w:val="24"/>
        </w:rPr>
        <w:t>1</w:t>
      </w:r>
      <w:r w:rsidRPr="000F1E93" w:rsidR="00CD3B3F">
        <w:rPr>
          <w:rFonts w:ascii="Arial" w:hAnsi="Arial" w:cs="Arial"/>
          <w:w w:val="103"/>
          <w:sz w:val="24"/>
          <w:szCs w:val="24"/>
        </w:rPr>
        <w:t>3</w:t>
      </w:r>
      <w:r w:rsidRPr="000F1E93">
        <w:rPr>
          <w:rFonts w:ascii="Arial" w:hAnsi="Arial" w:cs="Arial"/>
          <w:w w:val="103"/>
          <w:sz w:val="24"/>
          <w:szCs w:val="24"/>
        </w:rPr>
        <w:t>.15</w:t>
      </w:r>
      <w:r w:rsidRPr="000F1E93">
        <w:rPr>
          <w:rFonts w:ascii="Arial" w:hAnsi="Arial" w:cs="Arial"/>
          <w:sz w:val="24"/>
          <w:szCs w:val="24"/>
        </w:rPr>
        <w:t>); and</w:t>
      </w:r>
    </w:p>
    <w:p w:rsidRPr="000F1E93" w:rsidR="00BA377A" w:rsidP="00BA377A" w:rsidRDefault="00BA377A" w14:paraId="37571DCD" w14:textId="0F5747E7">
      <w:pPr>
        <w:widowControl w:val="0"/>
        <w:autoSpaceDE w:val="0"/>
        <w:autoSpaceDN w:val="0"/>
        <w:adjustRightInd w:val="0"/>
        <w:spacing w:before="240" w:after="240" w:line="240" w:lineRule="atLeast"/>
        <w:ind w:left="1843" w:right="198" w:hanging="567"/>
        <w:jc w:val="both"/>
        <w:rPr>
          <w:rFonts w:ascii="Arial" w:hAnsi="Arial" w:cs="Arial"/>
          <w:color w:val="000000"/>
          <w:sz w:val="24"/>
          <w:szCs w:val="24"/>
        </w:rPr>
      </w:pPr>
      <w:r w:rsidRPr="000F1E93">
        <w:rPr>
          <w:rFonts w:ascii="Arial" w:hAnsi="Arial" w:cs="Arial"/>
          <w:color w:val="000000"/>
          <w:sz w:val="24"/>
          <w:szCs w:val="24"/>
        </w:rPr>
        <w:t>(iii)</w:t>
      </w:r>
      <w:r w:rsidRPr="000F1E93">
        <w:rPr>
          <w:rFonts w:ascii="Arial" w:hAnsi="Arial" w:cs="Arial"/>
          <w:color w:val="000000"/>
          <w:sz w:val="24"/>
          <w:szCs w:val="24"/>
        </w:rPr>
        <w:tab/>
      </w:r>
      <w:r w:rsidRPr="000F1E93">
        <w:rPr>
          <w:rFonts w:ascii="Arial" w:hAnsi="Arial" w:cs="Arial"/>
          <w:color w:val="000000"/>
          <w:sz w:val="24"/>
          <w:szCs w:val="24"/>
        </w:rPr>
        <w:t xml:space="preserve">There is no alternative school within a reasonable distance which has available places in the relevant year group.  Reasonable distance for these purposes is 2 miles for a primary school, measured as the shortest safest walking route from a geocoded point at the centre of the home address to the School’s front gate using an </w:t>
      </w:r>
      <w:r w:rsidRPr="000F1E93">
        <w:rPr>
          <w:rFonts w:ascii="Arial" w:hAnsi="Arial" w:cs="Arial"/>
          <w:color w:val="000000"/>
          <w:w w:val="103"/>
          <w:sz w:val="24"/>
          <w:szCs w:val="24"/>
        </w:rPr>
        <w:t xml:space="preserve">electronic </w:t>
      </w:r>
      <w:r w:rsidRPr="000F1E93">
        <w:rPr>
          <w:rFonts w:ascii="Arial" w:hAnsi="Arial" w:cs="Arial"/>
          <w:color w:val="000000"/>
          <w:sz w:val="24"/>
          <w:szCs w:val="24"/>
        </w:rPr>
        <w:t xml:space="preserve">mapping tool – </w:t>
      </w:r>
      <w:r w:rsidRPr="000F1E93" w:rsidR="00D25D0F">
        <w:rPr>
          <w:rFonts w:ascii="Arial" w:hAnsi="Arial" w:cs="Arial"/>
          <w:color w:val="000000"/>
          <w:sz w:val="24"/>
          <w:szCs w:val="24"/>
        </w:rPr>
        <w:t>Geocoded Mapping Tool,</w:t>
      </w:r>
      <w:r w:rsidRPr="000F1E93">
        <w:rPr>
          <w:rFonts w:ascii="Arial" w:hAnsi="Arial" w:cs="Arial"/>
          <w:color w:val="000000"/>
          <w:sz w:val="24"/>
          <w:szCs w:val="24"/>
        </w:rPr>
        <w:t xml:space="preserve"> and</w:t>
      </w:r>
    </w:p>
    <w:p w:rsidRPr="000F1E93" w:rsidR="00BA377A" w:rsidP="00BA377A" w:rsidRDefault="00BA377A" w14:paraId="241F1206" w14:textId="77777777">
      <w:pPr>
        <w:widowControl w:val="0"/>
        <w:autoSpaceDE w:val="0"/>
        <w:autoSpaceDN w:val="0"/>
        <w:adjustRightInd w:val="0"/>
        <w:spacing w:before="240" w:after="240" w:line="240" w:lineRule="atLeast"/>
        <w:ind w:left="1843" w:right="198" w:hanging="567"/>
        <w:jc w:val="both"/>
        <w:rPr>
          <w:rFonts w:ascii="Arial" w:hAnsi="Arial" w:cs="Arial"/>
          <w:color w:val="000000"/>
          <w:sz w:val="24"/>
          <w:szCs w:val="24"/>
        </w:rPr>
      </w:pPr>
      <w:r w:rsidRPr="000F1E93">
        <w:rPr>
          <w:rFonts w:ascii="Arial" w:hAnsi="Arial" w:cs="Arial"/>
          <w:color w:val="000000"/>
          <w:sz w:val="24"/>
          <w:szCs w:val="24"/>
        </w:rPr>
        <w:t>(iv)</w:t>
      </w:r>
      <w:r w:rsidRPr="000F1E93">
        <w:rPr>
          <w:rFonts w:ascii="Arial" w:hAnsi="Arial" w:cs="Arial"/>
          <w:color w:val="000000"/>
          <w:sz w:val="24"/>
          <w:szCs w:val="24"/>
        </w:rPr>
        <w:tab/>
      </w:r>
      <w:r w:rsidRPr="000F1E93">
        <w:rPr>
          <w:rFonts w:ascii="Arial" w:hAnsi="Arial" w:cs="Arial"/>
          <w:color w:val="000000"/>
          <w:sz w:val="24"/>
          <w:szCs w:val="24"/>
        </w:rPr>
        <w:t>The application is made within 90 calendar days of the family first moving into the property and the application requests a start date of no later than half a school term from the point the application was received; or</w:t>
      </w:r>
    </w:p>
    <w:p w:rsidRPr="000F1E93" w:rsidR="00BA377A" w:rsidP="00BA377A" w:rsidRDefault="00BA377A" w14:paraId="57032DC5" w14:textId="77777777">
      <w:pPr>
        <w:widowControl w:val="0"/>
        <w:autoSpaceDE w:val="0"/>
        <w:autoSpaceDN w:val="0"/>
        <w:adjustRightInd w:val="0"/>
        <w:spacing w:before="240" w:after="240" w:line="240" w:lineRule="atLeast"/>
        <w:ind w:left="1843" w:right="198" w:hanging="567"/>
        <w:jc w:val="both"/>
        <w:rPr>
          <w:rFonts w:ascii="Arial" w:hAnsi="Arial" w:cs="Arial"/>
          <w:color w:val="000000"/>
          <w:sz w:val="24"/>
          <w:szCs w:val="24"/>
        </w:rPr>
      </w:pPr>
      <w:r w:rsidRPr="000F1E93">
        <w:rPr>
          <w:rFonts w:ascii="Arial" w:hAnsi="Arial" w:cs="Arial"/>
          <w:color w:val="000000"/>
          <w:sz w:val="24"/>
          <w:szCs w:val="24"/>
        </w:rPr>
        <w:t>(v)</w:t>
      </w:r>
      <w:r w:rsidRPr="000F1E93">
        <w:rPr>
          <w:rFonts w:ascii="Arial" w:hAnsi="Arial" w:cs="Arial"/>
          <w:color w:val="000000"/>
          <w:sz w:val="24"/>
          <w:szCs w:val="24"/>
        </w:rPr>
        <w:tab/>
      </w:r>
      <w:r w:rsidRPr="000F1E93">
        <w:rPr>
          <w:rFonts w:ascii="Arial" w:hAnsi="Arial" w:cs="Arial"/>
          <w:color w:val="000000"/>
          <w:sz w:val="24"/>
          <w:szCs w:val="24"/>
        </w:rPr>
        <w:t>That the child has/will have a sibling attending the school at the same time.</w:t>
      </w:r>
    </w:p>
    <w:p w:rsidRPr="000F1E93" w:rsidR="00BA377A" w:rsidP="00BA377A" w:rsidRDefault="00CD3B3F" w14:paraId="2FFFC43F" w14:textId="13937107">
      <w:pPr>
        <w:widowControl w:val="0"/>
        <w:autoSpaceDE w:val="0"/>
        <w:autoSpaceDN w:val="0"/>
        <w:adjustRightInd w:val="0"/>
        <w:spacing w:before="240" w:after="240" w:line="240" w:lineRule="atLeast"/>
        <w:ind w:right="198"/>
        <w:jc w:val="both"/>
        <w:rPr>
          <w:rFonts w:ascii="Arial" w:hAnsi="Arial" w:cs="Arial"/>
          <w:color w:val="000000"/>
          <w:sz w:val="24"/>
          <w:szCs w:val="24"/>
          <w:u w:val="single"/>
        </w:rPr>
      </w:pPr>
      <w:r w:rsidRPr="000F1E93">
        <w:rPr>
          <w:rFonts w:ascii="Arial" w:hAnsi="Arial" w:cs="Arial"/>
          <w:color w:val="000000"/>
          <w:sz w:val="24"/>
          <w:szCs w:val="24"/>
        </w:rPr>
        <w:t>6</w:t>
      </w:r>
      <w:r w:rsidRPr="000F1E93" w:rsidR="00BA377A">
        <w:rPr>
          <w:rFonts w:ascii="Arial" w:hAnsi="Arial" w:cs="Arial"/>
          <w:color w:val="000000"/>
          <w:sz w:val="24"/>
          <w:szCs w:val="24"/>
        </w:rPr>
        <w:t>.15</w:t>
      </w:r>
      <w:r w:rsidRPr="000F1E93" w:rsidR="00BA377A">
        <w:rPr>
          <w:rFonts w:ascii="Arial" w:hAnsi="Arial" w:cs="Arial"/>
          <w:color w:val="000000"/>
          <w:sz w:val="24"/>
          <w:szCs w:val="24"/>
        </w:rPr>
        <w:tab/>
      </w:r>
      <w:r w:rsidRPr="000F1E93" w:rsidR="00BA377A">
        <w:rPr>
          <w:rFonts w:ascii="Arial" w:hAnsi="Arial" w:cs="Arial"/>
          <w:color w:val="000000"/>
          <w:sz w:val="24"/>
          <w:szCs w:val="24"/>
          <w:u w:val="single"/>
        </w:rPr>
        <w:t>Notifying parents of the outcome</w:t>
      </w:r>
    </w:p>
    <w:p w:rsidRPr="000F1E93" w:rsidR="00BA377A" w:rsidP="00BA377A" w:rsidRDefault="00CD3B3F" w14:paraId="02186B06" w14:textId="01444FED">
      <w:pPr>
        <w:widowControl w:val="0"/>
        <w:autoSpaceDE w:val="0"/>
        <w:autoSpaceDN w:val="0"/>
        <w:adjustRightInd w:val="0"/>
        <w:spacing w:before="240" w:after="240" w:line="240" w:lineRule="atLeast"/>
        <w:ind w:left="709" w:right="121" w:hanging="709"/>
        <w:jc w:val="both"/>
        <w:rPr>
          <w:rFonts w:ascii="Arial" w:hAnsi="Arial" w:cs="Arial"/>
          <w:sz w:val="24"/>
          <w:szCs w:val="24"/>
        </w:rPr>
      </w:pPr>
      <w:r w:rsidRPr="000F1E93">
        <w:rPr>
          <w:rFonts w:ascii="Arial" w:hAnsi="Arial" w:cs="Arial"/>
          <w:sz w:val="24"/>
          <w:szCs w:val="24"/>
        </w:rPr>
        <w:t>6</w:t>
      </w:r>
      <w:r w:rsidRPr="000F1E93" w:rsidR="00BA377A">
        <w:rPr>
          <w:rFonts w:ascii="Arial" w:hAnsi="Arial" w:cs="Arial"/>
          <w:sz w:val="24"/>
          <w:szCs w:val="24"/>
        </w:rPr>
        <w:t>.16</w:t>
      </w:r>
      <w:r w:rsidRPr="000F1E93" w:rsidR="00BA377A">
        <w:rPr>
          <w:rFonts w:ascii="Arial" w:hAnsi="Arial" w:cs="Arial"/>
          <w:sz w:val="24"/>
          <w:szCs w:val="24"/>
        </w:rPr>
        <w:tab/>
      </w:r>
      <w:r w:rsidRPr="000F1E93" w:rsidR="00BA377A">
        <w:rPr>
          <w:rFonts w:ascii="Arial" w:hAnsi="Arial" w:cs="Arial"/>
          <w:sz w:val="24"/>
          <w:szCs w:val="24"/>
        </w:rPr>
        <w:t>The Council</w:t>
      </w:r>
      <w:r w:rsidRPr="000F1E93" w:rsidR="0081045B">
        <w:rPr>
          <w:rFonts w:ascii="Arial" w:hAnsi="Arial" w:cs="Arial"/>
          <w:sz w:val="24"/>
          <w:szCs w:val="24"/>
        </w:rPr>
        <w:t xml:space="preserve"> on behalf of the Admitting Authority</w:t>
      </w:r>
      <w:r w:rsidRPr="000F1E93" w:rsidR="00BA377A">
        <w:rPr>
          <w:rFonts w:ascii="Arial" w:hAnsi="Arial" w:cs="Arial"/>
          <w:sz w:val="24"/>
          <w:szCs w:val="24"/>
        </w:rPr>
        <w:t xml:space="preserve"> will aim to notify the parents of the outcome of their application in writing within 10 school days and must notify in writing within 15 school days. </w:t>
      </w:r>
    </w:p>
    <w:p w:rsidRPr="000F1E93" w:rsidR="00BA377A" w:rsidP="00BA377A" w:rsidRDefault="00CD3B3F" w14:paraId="7DCE7940" w14:textId="7EE5FC2E">
      <w:pPr>
        <w:widowControl w:val="0"/>
        <w:tabs>
          <w:tab w:val="left" w:pos="780"/>
        </w:tabs>
        <w:autoSpaceDE w:val="0"/>
        <w:autoSpaceDN w:val="0"/>
        <w:adjustRightInd w:val="0"/>
        <w:spacing w:before="240" w:after="240" w:line="240" w:lineRule="atLeast"/>
        <w:ind w:left="720" w:right="130" w:hanging="720"/>
        <w:jc w:val="both"/>
        <w:rPr>
          <w:rFonts w:ascii="Arial" w:hAnsi="Arial" w:cs="Arial"/>
          <w:w w:val="103"/>
          <w:sz w:val="24"/>
          <w:szCs w:val="24"/>
        </w:rPr>
      </w:pPr>
      <w:r w:rsidRPr="000F1E93">
        <w:rPr>
          <w:rFonts w:ascii="Arial" w:hAnsi="Arial" w:cs="Arial"/>
          <w:sz w:val="24"/>
          <w:szCs w:val="24"/>
        </w:rPr>
        <w:t>6</w:t>
      </w:r>
      <w:r w:rsidRPr="000F1E93" w:rsidR="00BA377A">
        <w:rPr>
          <w:rFonts w:ascii="Arial" w:hAnsi="Arial" w:cs="Arial"/>
          <w:sz w:val="24"/>
          <w:szCs w:val="24"/>
        </w:rPr>
        <w:t>.17</w:t>
      </w:r>
      <w:r w:rsidRPr="000F1E93" w:rsidR="00BA377A">
        <w:rPr>
          <w:rFonts w:ascii="Arial" w:hAnsi="Arial" w:cs="Arial"/>
          <w:sz w:val="24"/>
          <w:szCs w:val="24"/>
        </w:rPr>
        <w:tab/>
      </w:r>
      <w:r w:rsidRPr="000F1E93" w:rsidR="00BA377A">
        <w:rPr>
          <w:rFonts w:ascii="Arial" w:hAnsi="Arial" w:cs="Arial"/>
          <w:sz w:val="24"/>
          <w:szCs w:val="24"/>
        </w:rPr>
        <w:t>Where the mid-term application is made through the Council</w:t>
      </w:r>
      <w:r w:rsidRPr="000F1E93" w:rsidR="0081045B">
        <w:rPr>
          <w:rFonts w:ascii="Arial" w:hAnsi="Arial" w:cs="Arial"/>
          <w:sz w:val="24"/>
          <w:szCs w:val="24"/>
        </w:rPr>
        <w:t xml:space="preserve"> on behalf of the Admitting Authority</w:t>
      </w:r>
      <w:r w:rsidRPr="000F1E93" w:rsidR="00BA377A">
        <w:rPr>
          <w:rFonts w:ascii="Arial" w:hAnsi="Arial" w:cs="Arial"/>
          <w:sz w:val="24"/>
          <w:szCs w:val="24"/>
        </w:rPr>
        <w:t xml:space="preserve">, the decision </w:t>
      </w:r>
      <w:r w:rsidRPr="000F1E93" w:rsidR="00BA377A">
        <w:rPr>
          <w:rFonts w:ascii="Arial" w:hAnsi="Arial" w:cs="Arial"/>
          <w:w w:val="103"/>
          <w:sz w:val="24"/>
          <w:szCs w:val="24"/>
        </w:rPr>
        <w:t xml:space="preserve">will, </w:t>
      </w:r>
      <w:r w:rsidRPr="000F1E93" w:rsidR="00BA377A">
        <w:rPr>
          <w:rFonts w:ascii="Arial" w:hAnsi="Arial" w:cs="Arial"/>
          <w:sz w:val="24"/>
          <w:szCs w:val="24"/>
        </w:rPr>
        <w:t xml:space="preserve">either be to offer the place or refuse, if the school is full because admitting the child would prejudice the efficient provision of education or use of resources.  A refusal letter will </w:t>
      </w:r>
      <w:r w:rsidRPr="000F1E93" w:rsidR="00BA377A">
        <w:rPr>
          <w:rFonts w:ascii="Arial" w:hAnsi="Arial" w:cs="Arial"/>
          <w:w w:val="103"/>
          <w:sz w:val="24"/>
          <w:szCs w:val="24"/>
        </w:rPr>
        <w:t xml:space="preserve">also </w:t>
      </w:r>
      <w:r w:rsidRPr="000F1E93" w:rsidR="00BA377A">
        <w:rPr>
          <w:rFonts w:ascii="Arial" w:hAnsi="Arial" w:cs="Arial"/>
          <w:sz w:val="24"/>
          <w:szCs w:val="24"/>
        </w:rPr>
        <w:t xml:space="preserve">explain to the parent their right to appeal, and how they should do </w:t>
      </w:r>
      <w:r w:rsidRPr="000F1E93" w:rsidR="00BA377A">
        <w:rPr>
          <w:rFonts w:ascii="Arial" w:hAnsi="Arial" w:cs="Arial"/>
          <w:w w:val="103"/>
          <w:sz w:val="24"/>
          <w:szCs w:val="24"/>
        </w:rPr>
        <w:t>this.</w:t>
      </w:r>
    </w:p>
    <w:p w:rsidRPr="000F1E93" w:rsidR="00BA377A" w:rsidP="00BA377A" w:rsidRDefault="00CD3B3F" w14:paraId="750E95AB" w14:textId="55A8B0D3">
      <w:pPr>
        <w:widowControl w:val="0"/>
        <w:tabs>
          <w:tab w:val="left" w:pos="780"/>
        </w:tabs>
        <w:autoSpaceDE w:val="0"/>
        <w:autoSpaceDN w:val="0"/>
        <w:adjustRightInd w:val="0"/>
        <w:spacing w:before="240" w:after="240" w:line="240" w:lineRule="atLeast"/>
        <w:ind w:left="720" w:right="130" w:hanging="720"/>
        <w:jc w:val="both"/>
        <w:rPr>
          <w:rFonts w:ascii="Arial" w:hAnsi="Arial" w:cs="Arial"/>
          <w:sz w:val="24"/>
          <w:szCs w:val="24"/>
        </w:rPr>
      </w:pPr>
      <w:r w:rsidRPr="000F1E93">
        <w:rPr>
          <w:rFonts w:ascii="Arial" w:hAnsi="Arial" w:cs="Arial"/>
          <w:sz w:val="24"/>
          <w:szCs w:val="24"/>
        </w:rPr>
        <w:t>6</w:t>
      </w:r>
      <w:r w:rsidRPr="000F1E93" w:rsidR="00BA377A">
        <w:rPr>
          <w:rFonts w:ascii="Arial" w:hAnsi="Arial" w:cs="Arial"/>
          <w:sz w:val="24"/>
          <w:szCs w:val="24"/>
        </w:rPr>
        <w:t>.18</w:t>
      </w:r>
      <w:r w:rsidRPr="000F1E93" w:rsidR="00BA377A">
        <w:rPr>
          <w:rFonts w:ascii="Arial" w:hAnsi="Arial" w:cs="Arial"/>
          <w:sz w:val="24"/>
          <w:szCs w:val="24"/>
        </w:rPr>
        <w:tab/>
      </w:r>
      <w:r w:rsidRPr="000F1E93" w:rsidR="00BA377A">
        <w:rPr>
          <w:rFonts w:ascii="Arial" w:hAnsi="Arial" w:cs="Arial"/>
          <w:sz w:val="24"/>
          <w:szCs w:val="24"/>
        </w:rPr>
        <w:t xml:space="preserve">Admission authorities must not refuse to admit a child on behavioural grounds in the normal admissions round, or at any point in the normal year of entry, except for children who have been permanently excluded from two or more schools. </w:t>
      </w:r>
    </w:p>
    <w:p w:rsidRPr="000F1E93" w:rsidR="00BA377A" w:rsidP="00BA377A" w:rsidRDefault="00CD3B3F" w14:paraId="4B90B6FC" w14:textId="2EFDE102">
      <w:pPr>
        <w:widowControl w:val="0"/>
        <w:tabs>
          <w:tab w:val="left" w:pos="780"/>
        </w:tabs>
        <w:autoSpaceDE w:val="0"/>
        <w:autoSpaceDN w:val="0"/>
        <w:adjustRightInd w:val="0"/>
        <w:spacing w:before="240" w:after="240" w:line="240" w:lineRule="atLeast"/>
        <w:ind w:left="720" w:right="130" w:hanging="720"/>
        <w:jc w:val="both"/>
        <w:rPr>
          <w:rFonts w:ascii="Arial" w:hAnsi="Arial" w:cs="Arial"/>
          <w:sz w:val="24"/>
          <w:szCs w:val="24"/>
        </w:rPr>
      </w:pPr>
      <w:r w:rsidRPr="000F1E93">
        <w:rPr>
          <w:rFonts w:ascii="Arial" w:hAnsi="Arial" w:cs="Arial"/>
          <w:sz w:val="24"/>
          <w:szCs w:val="24"/>
        </w:rPr>
        <w:t>6</w:t>
      </w:r>
      <w:r w:rsidRPr="000F1E93" w:rsidR="00BA377A">
        <w:rPr>
          <w:rFonts w:ascii="Arial" w:hAnsi="Arial" w:cs="Arial"/>
          <w:sz w:val="24"/>
          <w:szCs w:val="24"/>
        </w:rPr>
        <w:t>.19</w:t>
      </w:r>
      <w:r w:rsidRPr="000F1E93" w:rsidR="00BA377A">
        <w:rPr>
          <w:rFonts w:ascii="Arial" w:hAnsi="Arial" w:cs="Arial"/>
          <w:sz w:val="24"/>
          <w:szCs w:val="24"/>
        </w:rPr>
        <w:tab/>
      </w:r>
      <w:r w:rsidRPr="000F1E93" w:rsidR="00BA377A">
        <w:rPr>
          <w:rFonts w:ascii="Arial" w:hAnsi="Arial" w:cs="Arial"/>
          <w:sz w:val="24"/>
          <w:szCs w:val="24"/>
        </w:rPr>
        <w:t xml:space="preserve">Where an admission authority receives an in-year application for a year group that is not the normal point of entry and it does not wish to admit the child because it has good reason to believe that the child may display challenging behaviour, it may refuse admission and refer the child to the Fair Access Protocol. </w:t>
      </w:r>
    </w:p>
    <w:p w:rsidRPr="000F1E93" w:rsidR="00BA377A" w:rsidP="00BA377A" w:rsidRDefault="00CD3B3F" w14:paraId="09C8B0C0" w14:textId="13BE3D58">
      <w:pPr>
        <w:widowControl w:val="0"/>
        <w:tabs>
          <w:tab w:val="left" w:pos="780"/>
        </w:tabs>
        <w:autoSpaceDE w:val="0"/>
        <w:autoSpaceDN w:val="0"/>
        <w:adjustRightInd w:val="0"/>
        <w:spacing w:before="240" w:after="240" w:line="240" w:lineRule="atLeast"/>
        <w:ind w:left="720" w:right="130" w:hanging="720"/>
        <w:jc w:val="both"/>
        <w:rPr>
          <w:rFonts w:ascii="Arial" w:hAnsi="Arial" w:cs="Arial"/>
          <w:sz w:val="24"/>
          <w:szCs w:val="24"/>
        </w:rPr>
      </w:pPr>
      <w:r w:rsidRPr="000F1E93">
        <w:rPr>
          <w:rFonts w:ascii="Arial" w:hAnsi="Arial" w:cs="Arial"/>
          <w:sz w:val="24"/>
          <w:szCs w:val="24"/>
        </w:rPr>
        <w:t>6</w:t>
      </w:r>
      <w:r w:rsidRPr="000F1E93" w:rsidR="00BA377A">
        <w:rPr>
          <w:rFonts w:ascii="Arial" w:hAnsi="Arial" w:cs="Arial"/>
          <w:sz w:val="24"/>
          <w:szCs w:val="24"/>
        </w:rPr>
        <w:t>.20</w:t>
      </w:r>
      <w:r w:rsidRPr="000F1E93" w:rsidR="00BA377A">
        <w:rPr>
          <w:rFonts w:ascii="Arial" w:hAnsi="Arial" w:cs="Arial"/>
          <w:sz w:val="24"/>
          <w:szCs w:val="24"/>
        </w:rPr>
        <w:tab/>
      </w:r>
      <w:r w:rsidRPr="000F1E93" w:rsidR="00BA377A">
        <w:rPr>
          <w:rFonts w:ascii="Arial" w:hAnsi="Arial" w:cs="Arial"/>
          <w:sz w:val="24"/>
          <w:szCs w:val="24"/>
        </w:rPr>
        <w:t>This can only be used if the school in question has a particularly high proportion of either children with challenging behaviour or previously permanently excluded pupils on roll compared to other local schools and it considers that admitting another child with challenging behaviour would prejudice the provision of efficient education or the efficient use of resources.</w:t>
      </w:r>
    </w:p>
    <w:p w:rsidRPr="000F1E93" w:rsidR="00BA377A" w:rsidP="00BA377A" w:rsidRDefault="00CD3B3F" w14:paraId="73316900" w14:textId="76F022C5">
      <w:pPr>
        <w:widowControl w:val="0"/>
        <w:tabs>
          <w:tab w:val="left" w:pos="780"/>
        </w:tabs>
        <w:autoSpaceDE w:val="0"/>
        <w:autoSpaceDN w:val="0"/>
        <w:adjustRightInd w:val="0"/>
        <w:spacing w:before="240" w:after="240" w:line="240" w:lineRule="atLeast"/>
        <w:ind w:left="720" w:right="130" w:hanging="720"/>
        <w:jc w:val="both"/>
        <w:rPr>
          <w:rFonts w:ascii="Arial" w:hAnsi="Arial" w:cs="Arial"/>
          <w:strike/>
          <w:w w:val="103"/>
          <w:sz w:val="24"/>
          <w:szCs w:val="24"/>
        </w:rPr>
      </w:pPr>
      <w:r w:rsidRPr="000F1E93">
        <w:rPr>
          <w:rFonts w:ascii="Arial" w:hAnsi="Arial" w:cs="Arial"/>
          <w:sz w:val="24"/>
          <w:szCs w:val="24"/>
        </w:rPr>
        <w:t>6</w:t>
      </w:r>
      <w:r w:rsidRPr="000F1E93" w:rsidR="00BA377A">
        <w:rPr>
          <w:rFonts w:ascii="Arial" w:hAnsi="Arial" w:cs="Arial"/>
          <w:sz w:val="24"/>
          <w:szCs w:val="24"/>
        </w:rPr>
        <w:t>.21</w:t>
      </w:r>
      <w:r w:rsidRPr="000F1E93" w:rsidR="00BA377A">
        <w:rPr>
          <w:rFonts w:ascii="Arial" w:hAnsi="Arial" w:cs="Arial"/>
          <w:sz w:val="24"/>
          <w:szCs w:val="24"/>
        </w:rPr>
        <w:tab/>
      </w:r>
      <w:r w:rsidRPr="000F1E93" w:rsidR="00BA377A">
        <w:rPr>
          <w:rFonts w:ascii="Arial" w:hAnsi="Arial" w:cs="Arial"/>
          <w:sz w:val="24"/>
          <w:szCs w:val="24"/>
        </w:rPr>
        <w:t>There are some exceptions – please see paragraph 1</w:t>
      </w:r>
      <w:r w:rsidRPr="000F1E93">
        <w:rPr>
          <w:rFonts w:ascii="Arial" w:hAnsi="Arial" w:cs="Arial"/>
          <w:sz w:val="24"/>
          <w:szCs w:val="24"/>
        </w:rPr>
        <w:t>3</w:t>
      </w:r>
      <w:r w:rsidRPr="000F1E93" w:rsidR="00BA377A">
        <w:rPr>
          <w:rFonts w:ascii="Arial" w:hAnsi="Arial" w:cs="Arial"/>
          <w:sz w:val="24"/>
          <w:szCs w:val="24"/>
        </w:rPr>
        <w:t>.19 of the policy.</w:t>
      </w:r>
    </w:p>
    <w:p w:rsidRPr="000F1E93" w:rsidR="00BA377A" w:rsidP="00BA377A" w:rsidRDefault="00CD3B3F" w14:paraId="49960821" w14:textId="02B9960D">
      <w:pPr>
        <w:widowControl w:val="0"/>
        <w:autoSpaceDE w:val="0"/>
        <w:autoSpaceDN w:val="0"/>
        <w:adjustRightInd w:val="0"/>
        <w:spacing w:before="120" w:after="120" w:line="240" w:lineRule="auto"/>
        <w:ind w:left="720" w:right="62" w:hanging="720"/>
        <w:jc w:val="both"/>
        <w:rPr>
          <w:rFonts w:ascii="Arial" w:hAnsi="Arial" w:cs="Arial"/>
          <w:sz w:val="24"/>
          <w:szCs w:val="24"/>
        </w:rPr>
      </w:pPr>
      <w:r w:rsidRPr="000F1E93">
        <w:rPr>
          <w:rFonts w:ascii="Arial" w:hAnsi="Arial" w:cs="Arial"/>
          <w:sz w:val="24"/>
          <w:szCs w:val="24"/>
        </w:rPr>
        <w:t>6</w:t>
      </w:r>
      <w:r w:rsidRPr="000F1E93" w:rsidR="00BA377A">
        <w:rPr>
          <w:rFonts w:ascii="Arial" w:hAnsi="Arial" w:cs="Arial"/>
          <w:sz w:val="24"/>
          <w:szCs w:val="24"/>
        </w:rPr>
        <w:t>.22</w:t>
      </w:r>
      <w:r w:rsidRPr="000F1E93" w:rsidR="00BA377A">
        <w:rPr>
          <w:rFonts w:ascii="Arial" w:hAnsi="Arial" w:cs="Arial"/>
          <w:sz w:val="24"/>
          <w:szCs w:val="24"/>
        </w:rPr>
        <w:tab/>
      </w:r>
      <w:r w:rsidRPr="000F1E93" w:rsidR="00BA377A">
        <w:rPr>
          <w:rFonts w:ascii="Arial" w:hAnsi="Arial" w:cs="Arial"/>
          <w:sz w:val="24"/>
          <w:szCs w:val="24"/>
        </w:rPr>
        <w:t xml:space="preserve">On the rare occasion where </w:t>
      </w:r>
      <w:r w:rsidRPr="000F1E93" w:rsidR="001D3351">
        <w:rPr>
          <w:rFonts w:ascii="Arial" w:hAnsi="Arial" w:cs="Arial"/>
          <w:sz w:val="24"/>
          <w:szCs w:val="24"/>
        </w:rPr>
        <w:t xml:space="preserve">Asfordby Hill Primary School </w:t>
      </w:r>
      <w:r w:rsidRPr="000F1E93" w:rsidR="00BA377A">
        <w:rPr>
          <w:rFonts w:ascii="Arial" w:hAnsi="Arial" w:cs="Arial"/>
          <w:sz w:val="24"/>
          <w:szCs w:val="24"/>
        </w:rPr>
        <w:t xml:space="preserve">is significantly over subscribed in the requested year group, such that Health and Safety of children </w:t>
      </w:r>
      <w:r w:rsidRPr="000F1E93" w:rsidR="00BA377A">
        <w:rPr>
          <w:rFonts w:ascii="Arial" w:hAnsi="Arial" w:cs="Arial"/>
          <w:sz w:val="24"/>
          <w:szCs w:val="24"/>
        </w:rPr>
        <w:t>will be compromised, the application will be refused and right of appeal will be offered.</w:t>
      </w:r>
    </w:p>
    <w:p w:rsidRPr="000F1E93" w:rsidR="00BA377A" w:rsidP="00BA377A" w:rsidRDefault="00CD3B3F" w14:paraId="1BC2BFD2" w14:textId="2F9ED1C3">
      <w:pPr>
        <w:widowControl w:val="0"/>
        <w:autoSpaceDE w:val="0"/>
        <w:autoSpaceDN w:val="0"/>
        <w:adjustRightInd w:val="0"/>
        <w:spacing w:before="240" w:after="240" w:line="240" w:lineRule="atLeast"/>
        <w:ind w:left="720" w:right="198" w:hanging="720"/>
        <w:jc w:val="both"/>
        <w:rPr>
          <w:rFonts w:ascii="Arial" w:hAnsi="Arial" w:cs="Arial"/>
          <w:bCs/>
          <w:color w:val="000000"/>
          <w:sz w:val="24"/>
          <w:szCs w:val="24"/>
          <w:u w:val="single"/>
        </w:rPr>
      </w:pPr>
      <w:r w:rsidRPr="000F1E93">
        <w:rPr>
          <w:rFonts w:ascii="Arial" w:hAnsi="Arial" w:cs="Arial"/>
          <w:color w:val="000000"/>
          <w:sz w:val="24"/>
          <w:szCs w:val="24"/>
        </w:rPr>
        <w:t>6</w:t>
      </w:r>
      <w:r w:rsidRPr="000F1E93" w:rsidR="00BA377A">
        <w:rPr>
          <w:rFonts w:ascii="Arial" w:hAnsi="Arial" w:cs="Arial"/>
          <w:color w:val="000000"/>
          <w:sz w:val="24"/>
          <w:szCs w:val="24"/>
        </w:rPr>
        <w:t>.23</w:t>
      </w:r>
      <w:r w:rsidRPr="000F1E93" w:rsidR="00BA377A">
        <w:rPr>
          <w:rFonts w:ascii="Arial" w:hAnsi="Arial" w:cs="Arial"/>
          <w:bCs/>
          <w:color w:val="000000"/>
          <w:sz w:val="24"/>
          <w:szCs w:val="24"/>
        </w:rPr>
        <w:tab/>
      </w:r>
      <w:r w:rsidRPr="000F1E93" w:rsidR="00BA377A">
        <w:rPr>
          <w:rFonts w:ascii="Arial" w:hAnsi="Arial" w:cs="Arial"/>
          <w:bCs/>
          <w:color w:val="000000"/>
          <w:sz w:val="24"/>
          <w:szCs w:val="24"/>
          <w:u w:val="single"/>
        </w:rPr>
        <w:t>Acceptance or Refusal of Offers</w:t>
      </w:r>
      <w:r w:rsidRPr="000F1E93" w:rsidR="00BA377A">
        <w:rPr>
          <w:rFonts w:ascii="Arial" w:hAnsi="Arial" w:cs="Arial"/>
          <w:bCs/>
          <w:iCs/>
          <w:color w:val="000000"/>
          <w:sz w:val="24"/>
          <w:szCs w:val="24"/>
          <w:u w:val="single"/>
        </w:rPr>
        <w:t xml:space="preserve">; </w:t>
      </w:r>
      <w:r w:rsidRPr="000F1E93" w:rsidR="00BA377A">
        <w:rPr>
          <w:rFonts w:ascii="Arial" w:hAnsi="Arial" w:cs="Arial"/>
          <w:bCs/>
          <w:color w:val="000000"/>
          <w:sz w:val="24"/>
          <w:szCs w:val="24"/>
          <w:u w:val="single"/>
        </w:rPr>
        <w:t>Withdrawal of Places or Offers of Places</w:t>
      </w:r>
    </w:p>
    <w:p w:rsidRPr="000F1E93" w:rsidR="00BA377A" w:rsidP="00BA377A" w:rsidRDefault="00CD3B3F" w14:paraId="194588FF" w14:textId="46FE7737">
      <w:pPr>
        <w:widowControl w:val="0"/>
        <w:autoSpaceDE w:val="0"/>
        <w:autoSpaceDN w:val="0"/>
        <w:adjustRightInd w:val="0"/>
        <w:spacing w:before="240" w:after="240" w:line="240" w:lineRule="atLeast"/>
        <w:ind w:left="782" w:right="198" w:hanging="782"/>
        <w:jc w:val="both"/>
        <w:rPr>
          <w:rFonts w:ascii="Arial" w:hAnsi="Arial" w:cs="Arial"/>
          <w:color w:val="000000"/>
          <w:sz w:val="24"/>
          <w:szCs w:val="24"/>
        </w:rPr>
      </w:pPr>
      <w:r w:rsidRPr="000F1E93">
        <w:rPr>
          <w:rFonts w:ascii="Arial" w:hAnsi="Arial" w:cs="Arial"/>
          <w:color w:val="000000"/>
          <w:sz w:val="24"/>
          <w:szCs w:val="24"/>
        </w:rPr>
        <w:t>6</w:t>
      </w:r>
      <w:r w:rsidRPr="000F1E93" w:rsidR="00BA377A">
        <w:rPr>
          <w:rFonts w:ascii="Arial" w:hAnsi="Arial" w:cs="Arial"/>
          <w:color w:val="000000"/>
          <w:sz w:val="24"/>
          <w:szCs w:val="24"/>
        </w:rPr>
        <w:t>.24</w:t>
      </w:r>
      <w:r w:rsidRPr="000F1E93" w:rsidR="00BA377A">
        <w:rPr>
          <w:rFonts w:ascii="Arial" w:hAnsi="Arial" w:cs="Arial"/>
          <w:color w:val="000000"/>
          <w:sz w:val="24"/>
          <w:szCs w:val="24"/>
        </w:rPr>
        <w:tab/>
      </w:r>
      <w:r w:rsidRPr="000F1E93" w:rsidR="00BA377A">
        <w:rPr>
          <w:rFonts w:ascii="Arial" w:hAnsi="Arial" w:cs="Arial"/>
          <w:color w:val="000000"/>
          <w:sz w:val="24"/>
          <w:szCs w:val="24"/>
        </w:rPr>
        <w:t>For mid-term applications (outside the normal round), parents must respond to any offer of a school place within 20 days of the date of that letter directly with offer school to make starting arrangements.</w:t>
      </w:r>
    </w:p>
    <w:p w:rsidRPr="000F1E93" w:rsidR="00BA377A" w:rsidP="00BA377A" w:rsidRDefault="00CD3B3F" w14:paraId="1BA570D6" w14:textId="79A67FC8">
      <w:pPr>
        <w:widowControl w:val="0"/>
        <w:autoSpaceDE w:val="0"/>
        <w:autoSpaceDN w:val="0"/>
        <w:adjustRightInd w:val="0"/>
        <w:spacing w:before="240" w:after="240" w:line="240" w:lineRule="atLeast"/>
        <w:ind w:left="782" w:right="198" w:hanging="782"/>
        <w:jc w:val="both"/>
        <w:rPr>
          <w:rFonts w:ascii="Arial" w:hAnsi="Arial" w:cs="Arial"/>
          <w:color w:val="000000"/>
          <w:sz w:val="24"/>
          <w:szCs w:val="24"/>
        </w:rPr>
      </w:pPr>
      <w:r w:rsidRPr="000F1E93">
        <w:rPr>
          <w:rFonts w:ascii="Arial" w:hAnsi="Arial" w:cs="Arial"/>
          <w:color w:val="000000"/>
          <w:sz w:val="24"/>
          <w:szCs w:val="24"/>
        </w:rPr>
        <w:t>6</w:t>
      </w:r>
      <w:r w:rsidRPr="000F1E93" w:rsidR="00BA377A">
        <w:rPr>
          <w:rFonts w:ascii="Arial" w:hAnsi="Arial" w:cs="Arial"/>
          <w:color w:val="000000"/>
          <w:sz w:val="24"/>
          <w:szCs w:val="24"/>
        </w:rPr>
        <w:t>.25</w:t>
      </w:r>
      <w:r w:rsidRPr="000F1E93" w:rsidR="00BA377A">
        <w:rPr>
          <w:rFonts w:ascii="Arial" w:hAnsi="Arial" w:cs="Arial"/>
          <w:color w:val="000000"/>
          <w:sz w:val="24"/>
          <w:szCs w:val="24"/>
        </w:rPr>
        <w:tab/>
      </w:r>
      <w:r w:rsidRPr="000F1E93" w:rsidR="00BA377A">
        <w:rPr>
          <w:rFonts w:ascii="Arial" w:hAnsi="Arial" w:cs="Arial"/>
          <w:color w:val="000000"/>
          <w:sz w:val="24"/>
          <w:szCs w:val="24"/>
        </w:rPr>
        <w:t>Where no response has been received within 20 school days of the start of the school term or the date of the offer letter (as may be appropriate), a reminder will be sent explaining that the place may be withdrawn if they do not respond to the offer.  Parents will be afforded a further 10 school days to take up the school place.  If no further response to the offer (either accepting or refusing it) is received, then the offer of a place will be withdrawn.</w:t>
      </w:r>
    </w:p>
    <w:p w:rsidRPr="000F1E93" w:rsidR="00BA377A" w:rsidP="00BA377A" w:rsidRDefault="00CD3B3F" w14:paraId="34E67F2F" w14:textId="0C69C969">
      <w:pPr>
        <w:widowControl w:val="0"/>
        <w:tabs>
          <w:tab w:val="left" w:pos="760"/>
        </w:tabs>
        <w:autoSpaceDE w:val="0"/>
        <w:autoSpaceDN w:val="0"/>
        <w:adjustRightInd w:val="0"/>
        <w:spacing w:before="240" w:after="240" w:line="240" w:lineRule="atLeast"/>
        <w:ind w:right="-20"/>
        <w:jc w:val="both"/>
        <w:rPr>
          <w:rFonts w:ascii="Arial" w:hAnsi="Arial" w:cs="Arial"/>
          <w:bCs/>
          <w:sz w:val="24"/>
          <w:szCs w:val="24"/>
          <w:u w:val="single"/>
        </w:rPr>
      </w:pPr>
      <w:r w:rsidRPr="000F1E93">
        <w:rPr>
          <w:rFonts w:ascii="Arial" w:hAnsi="Arial" w:cs="Arial"/>
          <w:color w:val="000000"/>
          <w:w w:val="103"/>
          <w:sz w:val="24"/>
          <w:szCs w:val="24"/>
        </w:rPr>
        <w:t>6</w:t>
      </w:r>
      <w:r w:rsidRPr="000F1E93" w:rsidR="00BA377A">
        <w:rPr>
          <w:rFonts w:ascii="Arial" w:hAnsi="Arial" w:cs="Arial"/>
          <w:color w:val="000000"/>
          <w:w w:val="103"/>
          <w:sz w:val="24"/>
          <w:szCs w:val="24"/>
        </w:rPr>
        <w:t>.26</w:t>
      </w:r>
      <w:r w:rsidRPr="000F1E93" w:rsidR="00BA377A">
        <w:rPr>
          <w:rFonts w:ascii="Arial" w:hAnsi="Arial" w:cs="Arial"/>
          <w:bCs/>
          <w:sz w:val="24"/>
          <w:szCs w:val="24"/>
        </w:rPr>
        <w:tab/>
      </w:r>
      <w:r w:rsidRPr="000F1E93" w:rsidR="00BA377A">
        <w:rPr>
          <w:rFonts w:ascii="Arial" w:hAnsi="Arial" w:cs="Arial"/>
          <w:bCs/>
          <w:sz w:val="24"/>
          <w:szCs w:val="24"/>
          <w:u w:val="single"/>
        </w:rPr>
        <w:t>Oversubscription (waiting) lists</w:t>
      </w:r>
    </w:p>
    <w:p w:rsidRPr="000F1E93" w:rsidR="00BA377A" w:rsidP="00BA377A" w:rsidRDefault="00BA377A" w14:paraId="09AA05D2" w14:textId="61AD440D">
      <w:pPr>
        <w:widowControl w:val="0"/>
        <w:autoSpaceDE w:val="0"/>
        <w:autoSpaceDN w:val="0"/>
        <w:adjustRightInd w:val="0"/>
        <w:spacing w:before="240" w:after="240" w:line="240" w:lineRule="atLeast"/>
        <w:ind w:left="720" w:right="64" w:hanging="720"/>
        <w:jc w:val="both"/>
        <w:rPr>
          <w:rFonts w:ascii="Arial" w:hAnsi="Arial" w:cs="Arial"/>
          <w:color w:val="000000"/>
          <w:w w:val="103"/>
          <w:sz w:val="24"/>
          <w:szCs w:val="24"/>
        </w:rPr>
      </w:pPr>
      <w:r w:rsidRPr="000F1E93">
        <w:rPr>
          <w:rFonts w:ascii="Arial" w:hAnsi="Arial" w:cs="Arial"/>
          <w:color w:val="000000"/>
          <w:w w:val="103"/>
          <w:sz w:val="24"/>
          <w:szCs w:val="24"/>
        </w:rPr>
        <w:tab/>
      </w:r>
      <w:r w:rsidRPr="000F1E93">
        <w:rPr>
          <w:rFonts w:ascii="Arial" w:hAnsi="Arial" w:cs="Arial"/>
          <w:color w:val="000000"/>
          <w:w w:val="103"/>
          <w:sz w:val="24"/>
          <w:szCs w:val="24"/>
        </w:rPr>
        <w:t xml:space="preserve">The </w:t>
      </w:r>
      <w:r w:rsidRPr="000F1E93">
        <w:rPr>
          <w:rFonts w:ascii="Arial" w:hAnsi="Arial" w:cs="Arial"/>
          <w:w w:val="103"/>
          <w:sz w:val="24"/>
          <w:szCs w:val="24"/>
        </w:rPr>
        <w:t xml:space="preserve">Council </w:t>
      </w:r>
      <w:r w:rsidRPr="000F1E93" w:rsidR="0081045B">
        <w:rPr>
          <w:rFonts w:ascii="Arial" w:hAnsi="Arial" w:cs="Arial"/>
          <w:sz w:val="24"/>
          <w:szCs w:val="24"/>
        </w:rPr>
        <w:t xml:space="preserve">on behalf of the Admitting Authority </w:t>
      </w:r>
      <w:r w:rsidRPr="000F1E93">
        <w:rPr>
          <w:rFonts w:ascii="Arial" w:hAnsi="Arial" w:cs="Arial"/>
          <w:w w:val="103"/>
          <w:sz w:val="24"/>
          <w:szCs w:val="24"/>
        </w:rPr>
        <w:t xml:space="preserve">only maintains oversubscription (waiting) lists for first time admissions, infant to junior transfers and for secondary transfers.  The Council </w:t>
      </w:r>
      <w:r w:rsidRPr="000F1E93" w:rsidR="0081045B">
        <w:rPr>
          <w:rFonts w:ascii="Arial" w:hAnsi="Arial" w:cs="Arial"/>
          <w:sz w:val="24"/>
          <w:szCs w:val="24"/>
        </w:rPr>
        <w:t xml:space="preserve">on behalf of the Admitting Authority </w:t>
      </w:r>
      <w:r w:rsidRPr="000F1E93">
        <w:rPr>
          <w:rFonts w:ascii="Arial" w:hAnsi="Arial" w:cs="Arial"/>
          <w:w w:val="103"/>
          <w:sz w:val="24"/>
          <w:szCs w:val="24"/>
        </w:rPr>
        <w:t xml:space="preserve">maintains no oversubscription (waiting) list for any other </w:t>
      </w:r>
      <w:r w:rsidRPr="000F1E93">
        <w:rPr>
          <w:rFonts w:ascii="Arial" w:hAnsi="Arial" w:cs="Arial"/>
          <w:color w:val="000000"/>
          <w:w w:val="103"/>
          <w:sz w:val="24"/>
          <w:szCs w:val="24"/>
        </w:rPr>
        <w:t>year groups.</w:t>
      </w:r>
    </w:p>
    <w:p w:rsidRPr="000F1E93" w:rsidR="00BA377A" w:rsidP="00BA377A" w:rsidRDefault="00CD3B3F" w14:paraId="5AADF14D" w14:textId="36FE2FBB">
      <w:pPr>
        <w:widowControl w:val="0"/>
        <w:autoSpaceDE w:val="0"/>
        <w:autoSpaceDN w:val="0"/>
        <w:adjustRightInd w:val="0"/>
        <w:spacing w:before="240" w:after="240" w:line="240" w:lineRule="atLeast"/>
        <w:ind w:left="709" w:right="-53" w:hanging="709"/>
        <w:jc w:val="both"/>
        <w:rPr>
          <w:rFonts w:ascii="Arial" w:hAnsi="Arial" w:cs="Arial"/>
          <w:b/>
          <w:bCs/>
          <w:color w:val="000000"/>
          <w:w w:val="102"/>
          <w:sz w:val="24"/>
          <w:szCs w:val="24"/>
          <w:u w:val="single"/>
        </w:rPr>
      </w:pPr>
      <w:r w:rsidRPr="000F1E93">
        <w:rPr>
          <w:rFonts w:ascii="Arial" w:hAnsi="Arial" w:cs="Arial"/>
          <w:b/>
          <w:bCs/>
          <w:color w:val="000000"/>
          <w:sz w:val="24"/>
          <w:szCs w:val="24"/>
        </w:rPr>
        <w:t>7</w:t>
      </w:r>
      <w:r w:rsidRPr="000F1E93" w:rsidR="00BA377A">
        <w:rPr>
          <w:rFonts w:ascii="Arial" w:hAnsi="Arial" w:cs="Arial"/>
          <w:b/>
          <w:bCs/>
          <w:color w:val="000000"/>
          <w:sz w:val="24"/>
          <w:szCs w:val="24"/>
        </w:rPr>
        <w:t>.0</w:t>
      </w:r>
      <w:r w:rsidRPr="000F1E93" w:rsidR="00BA377A">
        <w:rPr>
          <w:rFonts w:ascii="Arial" w:hAnsi="Arial" w:cs="Arial"/>
          <w:b/>
          <w:bCs/>
          <w:color w:val="000000"/>
          <w:sz w:val="24"/>
          <w:szCs w:val="24"/>
        </w:rPr>
        <w:tab/>
      </w:r>
      <w:r w:rsidRPr="000F1E93" w:rsidR="00BA377A">
        <w:rPr>
          <w:rFonts w:ascii="Arial" w:hAnsi="Arial" w:cs="Arial"/>
          <w:b/>
          <w:bCs/>
          <w:sz w:val="24"/>
          <w:szCs w:val="24"/>
          <w:u w:val="single"/>
        </w:rPr>
        <w:t xml:space="preserve">Priority Oversubscription </w:t>
      </w:r>
      <w:r w:rsidRPr="000F1E93" w:rsidR="00BA377A">
        <w:rPr>
          <w:rFonts w:ascii="Arial" w:hAnsi="Arial" w:cs="Arial"/>
          <w:b/>
          <w:bCs/>
          <w:color w:val="000000"/>
          <w:sz w:val="24"/>
          <w:szCs w:val="24"/>
          <w:u w:val="single"/>
        </w:rPr>
        <w:t>Criteria for Entry Autumn 202</w:t>
      </w:r>
      <w:r w:rsidR="00FB2C16">
        <w:rPr>
          <w:rFonts w:ascii="Arial" w:hAnsi="Arial" w:cs="Arial"/>
          <w:b/>
          <w:bCs/>
          <w:color w:val="000000"/>
          <w:sz w:val="24"/>
          <w:szCs w:val="24"/>
          <w:u w:val="single"/>
        </w:rPr>
        <w:t>6</w:t>
      </w:r>
      <w:r w:rsidRPr="000F1E93" w:rsidR="00BA377A">
        <w:rPr>
          <w:rFonts w:ascii="Arial" w:hAnsi="Arial" w:cs="Arial"/>
          <w:b/>
          <w:bCs/>
          <w:color w:val="000000"/>
          <w:sz w:val="24"/>
          <w:szCs w:val="24"/>
          <w:u w:val="single"/>
        </w:rPr>
        <w:t xml:space="preserve"> Admissions and M</w:t>
      </w:r>
      <w:r w:rsidRPr="000F1E93" w:rsidR="00BA377A">
        <w:rPr>
          <w:rFonts w:ascii="Arial" w:hAnsi="Arial" w:cs="Arial"/>
          <w:b/>
          <w:bCs/>
          <w:color w:val="000000"/>
          <w:w w:val="102"/>
          <w:sz w:val="24"/>
          <w:szCs w:val="24"/>
          <w:u w:val="single"/>
        </w:rPr>
        <w:t xml:space="preserve">id-term </w:t>
      </w:r>
      <w:r w:rsidRPr="000F1E93" w:rsidR="00BA377A">
        <w:rPr>
          <w:rFonts w:ascii="Arial" w:hAnsi="Arial" w:cs="Arial"/>
          <w:b/>
          <w:bCs/>
          <w:color w:val="000000"/>
          <w:sz w:val="24"/>
          <w:szCs w:val="24"/>
          <w:u w:val="single"/>
        </w:rPr>
        <w:t>Applications during 202</w:t>
      </w:r>
      <w:r w:rsidR="00FB2C16">
        <w:rPr>
          <w:rFonts w:ascii="Arial" w:hAnsi="Arial" w:cs="Arial"/>
          <w:b/>
          <w:bCs/>
          <w:color w:val="000000"/>
          <w:sz w:val="24"/>
          <w:szCs w:val="24"/>
          <w:u w:val="single"/>
        </w:rPr>
        <w:t>6</w:t>
      </w:r>
      <w:r w:rsidRPr="000F1E93" w:rsidR="00BA377A">
        <w:rPr>
          <w:rFonts w:ascii="Arial" w:hAnsi="Arial" w:cs="Arial"/>
          <w:b/>
          <w:bCs/>
          <w:color w:val="000000"/>
          <w:sz w:val="24"/>
          <w:szCs w:val="24"/>
          <w:u w:val="single"/>
        </w:rPr>
        <w:t>/202</w:t>
      </w:r>
      <w:r w:rsidRPr="000F1E93" w:rsidR="00B63E61">
        <w:rPr>
          <w:rFonts w:ascii="Arial" w:hAnsi="Arial" w:cs="Arial"/>
          <w:b/>
          <w:bCs/>
          <w:color w:val="000000"/>
          <w:sz w:val="24"/>
          <w:szCs w:val="24"/>
          <w:u w:val="single"/>
        </w:rPr>
        <w:t>7</w:t>
      </w:r>
      <w:r w:rsidRPr="000F1E93" w:rsidR="00BA377A">
        <w:rPr>
          <w:rFonts w:ascii="Arial" w:hAnsi="Arial" w:cs="Arial"/>
          <w:b/>
          <w:bCs/>
          <w:color w:val="000000"/>
          <w:sz w:val="24"/>
          <w:szCs w:val="24"/>
          <w:u w:val="single"/>
        </w:rPr>
        <w:t xml:space="preserve"> Academic Y</w:t>
      </w:r>
      <w:r w:rsidRPr="000F1E93" w:rsidR="00BA377A">
        <w:rPr>
          <w:rFonts w:ascii="Arial" w:hAnsi="Arial" w:cs="Arial"/>
          <w:b/>
          <w:bCs/>
          <w:color w:val="000000"/>
          <w:w w:val="102"/>
          <w:sz w:val="24"/>
          <w:szCs w:val="24"/>
          <w:u w:val="single"/>
        </w:rPr>
        <w:t>ear</w:t>
      </w:r>
    </w:p>
    <w:p w:rsidRPr="000F1E93" w:rsidR="00BA377A" w:rsidP="00BA377A" w:rsidRDefault="00CD3B3F" w14:paraId="5E0EF0A9" w14:textId="4D504A83">
      <w:pPr>
        <w:widowControl w:val="0"/>
        <w:autoSpaceDE w:val="0"/>
        <w:autoSpaceDN w:val="0"/>
        <w:adjustRightInd w:val="0"/>
        <w:spacing w:before="240" w:after="240" w:line="240" w:lineRule="atLeast"/>
        <w:ind w:left="709" w:right="65" w:hanging="709"/>
        <w:jc w:val="both"/>
        <w:rPr>
          <w:rFonts w:ascii="Arial" w:hAnsi="Arial" w:cs="Arial"/>
          <w:sz w:val="24"/>
          <w:szCs w:val="24"/>
        </w:rPr>
      </w:pPr>
      <w:r w:rsidRPr="000F1E93">
        <w:rPr>
          <w:rFonts w:ascii="Arial" w:hAnsi="Arial" w:cs="Arial"/>
          <w:color w:val="000000"/>
          <w:sz w:val="24"/>
          <w:szCs w:val="24"/>
        </w:rPr>
        <w:t>7</w:t>
      </w:r>
      <w:r w:rsidRPr="000F1E93" w:rsidR="00BA377A">
        <w:rPr>
          <w:rFonts w:ascii="Arial" w:hAnsi="Arial" w:cs="Arial"/>
          <w:color w:val="000000"/>
          <w:sz w:val="24"/>
          <w:szCs w:val="24"/>
        </w:rPr>
        <w:t>.1</w:t>
      </w:r>
      <w:r w:rsidRPr="000F1E93" w:rsidR="00BA377A">
        <w:rPr>
          <w:rFonts w:ascii="Arial" w:hAnsi="Arial" w:cs="Arial"/>
          <w:color w:val="000000"/>
          <w:sz w:val="24"/>
          <w:szCs w:val="24"/>
        </w:rPr>
        <w:tab/>
      </w:r>
      <w:r w:rsidRPr="000F1E93" w:rsidR="00BA377A">
        <w:rPr>
          <w:rFonts w:ascii="Arial" w:hAnsi="Arial" w:cs="Arial"/>
          <w:color w:val="000000"/>
          <w:sz w:val="24"/>
          <w:szCs w:val="24"/>
        </w:rPr>
        <w:t>Where there are more applications than places available, the oversubscription criteria are used to decide the priority of applications for school places.  Priority will be given to children whose parents applie</w:t>
      </w:r>
      <w:r w:rsidRPr="000F1E93" w:rsidR="00BA377A">
        <w:rPr>
          <w:rFonts w:ascii="Arial" w:hAnsi="Arial" w:cs="Arial"/>
          <w:sz w:val="24"/>
          <w:szCs w:val="24"/>
        </w:rPr>
        <w:t xml:space="preserve">d on time and ranked in accordance with the priority criteria set out below.  The first criterion represents the group of children most likely to get a place at the school.  The last criterion represents the group of children least likely to get a place. </w:t>
      </w:r>
    </w:p>
    <w:p w:rsidRPr="000F1E93" w:rsidR="00BA377A" w:rsidP="00BA377A" w:rsidRDefault="00CD3B3F" w14:paraId="7E336D7D" w14:textId="7A704444">
      <w:pPr>
        <w:widowControl w:val="0"/>
        <w:autoSpaceDE w:val="0"/>
        <w:autoSpaceDN w:val="0"/>
        <w:adjustRightInd w:val="0"/>
        <w:spacing w:before="240" w:after="240" w:line="240" w:lineRule="atLeast"/>
        <w:ind w:left="709" w:right="65" w:hanging="709"/>
        <w:jc w:val="both"/>
        <w:rPr>
          <w:rFonts w:ascii="Arial" w:hAnsi="Arial" w:cs="Arial"/>
          <w:color w:val="000000" w:themeColor="text1"/>
          <w:sz w:val="24"/>
          <w:szCs w:val="24"/>
        </w:rPr>
      </w:pPr>
      <w:r w:rsidRPr="000F1E93">
        <w:rPr>
          <w:rFonts w:ascii="Arial" w:hAnsi="Arial" w:cs="Arial"/>
          <w:color w:val="000000" w:themeColor="text1"/>
          <w:sz w:val="24"/>
          <w:szCs w:val="24"/>
        </w:rPr>
        <w:t>7</w:t>
      </w:r>
      <w:r w:rsidRPr="000F1E93" w:rsidR="00BA377A">
        <w:rPr>
          <w:rFonts w:ascii="Arial" w:hAnsi="Arial" w:cs="Arial"/>
          <w:color w:val="000000" w:themeColor="text1"/>
          <w:sz w:val="24"/>
          <w:szCs w:val="24"/>
        </w:rPr>
        <w:t>.2</w:t>
      </w:r>
      <w:r w:rsidRPr="000F1E93" w:rsidR="00BA377A">
        <w:rPr>
          <w:rFonts w:ascii="Arial" w:hAnsi="Arial" w:cs="Arial"/>
          <w:color w:val="000000" w:themeColor="text1"/>
          <w:sz w:val="24"/>
          <w:szCs w:val="24"/>
        </w:rPr>
        <w:tab/>
      </w:r>
      <w:r w:rsidRPr="000F1E93" w:rsidR="007004DF">
        <w:rPr>
          <w:rFonts w:ascii="Arial" w:hAnsi="Arial" w:cs="Arial"/>
          <w:color w:val="000000" w:themeColor="text1"/>
          <w:sz w:val="24"/>
          <w:szCs w:val="24"/>
        </w:rPr>
        <w:t>T</w:t>
      </w:r>
      <w:r w:rsidRPr="000F1E93" w:rsidR="00BA377A">
        <w:rPr>
          <w:rFonts w:ascii="Arial" w:hAnsi="Arial" w:cs="Arial"/>
          <w:color w:val="000000" w:themeColor="text1"/>
          <w:sz w:val="24"/>
          <w:szCs w:val="24"/>
        </w:rPr>
        <w:t xml:space="preserve">he highest criterion plus distance will be used where there are more applications than places available within a single criterion, for example where there are 120 places and 125 catchment applications are submitted, the 125 children that are in catchment will then be ranked by distance, with the closest 120 being offered the places.  </w:t>
      </w:r>
    </w:p>
    <w:p w:rsidRPr="000F1E93" w:rsidR="00BA377A" w:rsidP="00BA377A" w:rsidRDefault="00CD3B3F" w14:paraId="0D71CF56" w14:textId="228E7B9E">
      <w:pPr>
        <w:widowControl w:val="0"/>
        <w:autoSpaceDE w:val="0"/>
        <w:autoSpaceDN w:val="0"/>
        <w:adjustRightInd w:val="0"/>
        <w:spacing w:before="240" w:after="240" w:line="240" w:lineRule="atLeast"/>
        <w:ind w:left="709" w:right="65" w:hanging="709"/>
        <w:jc w:val="both"/>
        <w:rPr>
          <w:rFonts w:ascii="Arial" w:hAnsi="Arial" w:cs="Arial"/>
          <w:sz w:val="24"/>
          <w:szCs w:val="24"/>
        </w:rPr>
      </w:pPr>
      <w:r w:rsidRPr="000F1E93">
        <w:rPr>
          <w:rFonts w:ascii="Arial" w:hAnsi="Arial" w:cs="Arial"/>
          <w:sz w:val="24"/>
          <w:szCs w:val="24"/>
        </w:rPr>
        <w:t>7</w:t>
      </w:r>
      <w:r w:rsidRPr="000F1E93" w:rsidR="00BA377A">
        <w:rPr>
          <w:rFonts w:ascii="Arial" w:hAnsi="Arial" w:cs="Arial"/>
          <w:sz w:val="24"/>
          <w:szCs w:val="24"/>
        </w:rPr>
        <w:t>.</w:t>
      </w:r>
      <w:r w:rsidRPr="000F1E93" w:rsidR="007004DF">
        <w:rPr>
          <w:rFonts w:ascii="Arial" w:hAnsi="Arial" w:cs="Arial"/>
          <w:sz w:val="24"/>
          <w:szCs w:val="24"/>
        </w:rPr>
        <w:t>3</w:t>
      </w:r>
      <w:r w:rsidRPr="000F1E93" w:rsidR="00BA377A">
        <w:rPr>
          <w:rFonts w:ascii="Arial" w:hAnsi="Arial" w:cs="Arial"/>
          <w:sz w:val="24"/>
          <w:szCs w:val="24"/>
        </w:rPr>
        <w:tab/>
      </w:r>
      <w:r w:rsidRPr="000F1E93" w:rsidR="00BA377A">
        <w:rPr>
          <w:rFonts w:ascii="Arial" w:hAnsi="Arial" w:cs="Arial"/>
          <w:sz w:val="24"/>
          <w:szCs w:val="24"/>
        </w:rPr>
        <w:t>The Priority criteria for</w:t>
      </w:r>
      <w:r w:rsidRPr="000F1E93" w:rsidR="001D3351">
        <w:rPr>
          <w:rFonts w:ascii="Arial" w:hAnsi="Arial" w:cs="Arial"/>
          <w:sz w:val="24"/>
          <w:szCs w:val="24"/>
        </w:rPr>
        <w:t xml:space="preserve"> Asfordby Hill Primary School</w:t>
      </w:r>
      <w:r w:rsidRPr="000F1E93" w:rsidR="00BA377A">
        <w:rPr>
          <w:rFonts w:ascii="Arial" w:hAnsi="Arial" w:cs="Arial"/>
          <w:sz w:val="24"/>
          <w:szCs w:val="24"/>
        </w:rPr>
        <w:t xml:space="preserve"> is set out in the table below:</w:t>
      </w:r>
    </w:p>
    <w:p w:rsidR="002D7E9E" w:rsidP="002D7E9E" w:rsidRDefault="002D7E9E" w14:paraId="5AC9A8BA" w14:textId="77777777">
      <w:pPr>
        <w:pStyle w:val="BodyText"/>
        <w:kinsoku w:val="0"/>
        <w:overflowPunct w:val="0"/>
        <w:spacing w:before="9"/>
        <w:rPr>
          <w:sz w:val="20"/>
        </w:rPr>
      </w:pPr>
    </w:p>
    <w:tbl>
      <w:tblPr>
        <w:tblW w:w="0" w:type="auto"/>
        <w:tblInd w:w="845" w:type="dxa"/>
        <w:tblLayout w:type="fixed"/>
        <w:tblCellMar>
          <w:left w:w="0" w:type="dxa"/>
          <w:right w:w="0" w:type="dxa"/>
        </w:tblCellMar>
        <w:tblLook w:val="0000" w:firstRow="0" w:lastRow="0" w:firstColumn="0" w:lastColumn="0" w:noHBand="0" w:noVBand="0"/>
      </w:tblPr>
      <w:tblGrid>
        <w:gridCol w:w="705"/>
        <w:gridCol w:w="8212"/>
      </w:tblGrid>
      <w:tr w:rsidRPr="00AC7D78" w:rsidR="002D7E9E" w:rsidTr="009C2BD1" w14:paraId="19AA0101" w14:textId="77777777">
        <w:trPr>
          <w:trHeight w:val="770"/>
        </w:trPr>
        <w:tc>
          <w:tcPr>
            <w:tcW w:w="705"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055ADE69" w14:textId="77777777">
            <w:pPr>
              <w:pStyle w:val="TableParagraph"/>
              <w:kinsoku w:val="0"/>
              <w:overflowPunct w:val="0"/>
              <w:spacing w:before="243"/>
              <w:ind w:left="102"/>
              <w:jc w:val="left"/>
              <w:rPr>
                <w:b/>
                <w:bCs/>
                <w:sz w:val="16"/>
                <w:szCs w:val="16"/>
              </w:rPr>
            </w:pPr>
            <w:r w:rsidRPr="00AC7D78">
              <w:rPr>
                <w:b/>
                <w:bCs/>
                <w:position w:val="-8"/>
              </w:rPr>
              <w:t>1</w:t>
            </w:r>
            <w:r w:rsidRPr="00AC7D78">
              <w:rPr>
                <w:b/>
                <w:bCs/>
                <w:sz w:val="16"/>
                <w:szCs w:val="16"/>
              </w:rPr>
              <w:t>st</w:t>
            </w:r>
          </w:p>
        </w:tc>
        <w:tc>
          <w:tcPr>
            <w:tcW w:w="8212"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0A1318C5" w14:textId="77777777">
            <w:pPr>
              <w:pStyle w:val="TableParagraph"/>
              <w:kinsoku w:val="0"/>
              <w:overflowPunct w:val="0"/>
              <w:spacing w:before="111"/>
              <w:ind w:left="101" w:right="783"/>
              <w:jc w:val="left"/>
              <w:rPr>
                <w:i/>
                <w:iCs/>
              </w:rPr>
            </w:pPr>
            <w:r w:rsidRPr="00AC7D78">
              <w:t xml:space="preserve">Children who are looked after and those children who were previously looked after children. </w:t>
            </w:r>
            <w:r w:rsidRPr="00AC7D78">
              <w:rPr>
                <w:i/>
                <w:iCs/>
              </w:rPr>
              <w:t>(See note i.)</w:t>
            </w:r>
          </w:p>
        </w:tc>
      </w:tr>
      <w:tr w:rsidRPr="00AC7D78" w:rsidR="002D7E9E" w:rsidTr="009C2BD1" w14:paraId="095F4402" w14:textId="77777777">
        <w:trPr>
          <w:trHeight w:val="679"/>
        </w:trPr>
        <w:tc>
          <w:tcPr>
            <w:tcW w:w="705"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29F54920" w14:textId="77777777">
            <w:pPr>
              <w:pStyle w:val="TableParagraph"/>
              <w:kinsoku w:val="0"/>
              <w:overflowPunct w:val="0"/>
              <w:spacing w:before="198"/>
              <w:ind w:left="102"/>
              <w:jc w:val="left"/>
              <w:rPr>
                <w:b/>
                <w:bCs/>
                <w:sz w:val="16"/>
                <w:szCs w:val="16"/>
              </w:rPr>
            </w:pPr>
            <w:r w:rsidRPr="00AC7D78">
              <w:rPr>
                <w:b/>
                <w:bCs/>
                <w:position w:val="-8"/>
              </w:rPr>
              <w:t>2</w:t>
            </w:r>
            <w:r w:rsidRPr="00AC7D78">
              <w:rPr>
                <w:b/>
                <w:bCs/>
                <w:sz w:val="16"/>
                <w:szCs w:val="16"/>
              </w:rPr>
              <w:t>nd</w:t>
            </w:r>
          </w:p>
        </w:tc>
        <w:tc>
          <w:tcPr>
            <w:tcW w:w="8212"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42030839" w14:textId="77777777">
            <w:pPr>
              <w:pStyle w:val="TableParagraph"/>
              <w:kinsoku w:val="0"/>
              <w:overflowPunct w:val="0"/>
              <w:spacing w:before="202"/>
              <w:ind w:left="101"/>
              <w:jc w:val="left"/>
              <w:rPr>
                <w:i/>
                <w:iCs/>
              </w:rPr>
            </w:pPr>
            <w:r w:rsidRPr="00AC7D78">
              <w:t xml:space="preserve">Pupils who live in the catchment area. </w:t>
            </w:r>
            <w:r w:rsidRPr="00AC7D78">
              <w:rPr>
                <w:i/>
                <w:iCs/>
              </w:rPr>
              <w:t>(See note ii.)</w:t>
            </w:r>
          </w:p>
        </w:tc>
      </w:tr>
      <w:tr w:rsidRPr="00AC7D78" w:rsidR="002D7E9E" w:rsidTr="009C2BD1" w14:paraId="22CE38EE" w14:textId="77777777">
        <w:trPr>
          <w:trHeight w:val="985"/>
        </w:trPr>
        <w:tc>
          <w:tcPr>
            <w:tcW w:w="705"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26C0B747" w14:textId="77777777">
            <w:pPr>
              <w:pStyle w:val="TableParagraph"/>
              <w:kinsoku w:val="0"/>
              <w:overflowPunct w:val="0"/>
              <w:spacing w:before="6"/>
              <w:ind w:left="0"/>
              <w:jc w:val="left"/>
              <w:rPr>
                <w:sz w:val="30"/>
                <w:szCs w:val="30"/>
              </w:rPr>
            </w:pPr>
          </w:p>
          <w:p w:rsidRPr="00AC7D78" w:rsidR="002D7E9E" w:rsidP="009C2BD1" w:rsidRDefault="002D7E9E" w14:paraId="4A43DB43" w14:textId="77777777">
            <w:pPr>
              <w:pStyle w:val="TableParagraph"/>
              <w:kinsoku w:val="0"/>
              <w:overflowPunct w:val="0"/>
              <w:spacing w:before="0"/>
              <w:ind w:left="102"/>
              <w:jc w:val="left"/>
              <w:rPr>
                <w:b/>
                <w:bCs/>
                <w:sz w:val="16"/>
                <w:szCs w:val="16"/>
              </w:rPr>
            </w:pPr>
            <w:r w:rsidRPr="00AC7D78">
              <w:rPr>
                <w:b/>
                <w:bCs/>
                <w:position w:val="-8"/>
              </w:rPr>
              <w:t>3</w:t>
            </w:r>
            <w:r w:rsidRPr="00AC7D78">
              <w:rPr>
                <w:b/>
                <w:bCs/>
                <w:sz w:val="16"/>
                <w:szCs w:val="16"/>
              </w:rPr>
              <w:t>rd</w:t>
            </w:r>
          </w:p>
        </w:tc>
        <w:tc>
          <w:tcPr>
            <w:tcW w:w="8212"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283F6339" w14:textId="77777777">
            <w:pPr>
              <w:pStyle w:val="TableParagraph"/>
              <w:kinsoku w:val="0"/>
              <w:overflowPunct w:val="0"/>
              <w:spacing w:before="218"/>
              <w:ind w:left="101"/>
              <w:jc w:val="left"/>
              <w:rPr>
                <w:i/>
                <w:iCs/>
              </w:rPr>
            </w:pPr>
            <w:r w:rsidRPr="00AC7D78">
              <w:t xml:space="preserve">Pupils who will have a brother or sister attending the same school at the same time at the point that they are attending. </w:t>
            </w:r>
            <w:r w:rsidRPr="00AC7D78">
              <w:rPr>
                <w:i/>
                <w:iCs/>
              </w:rPr>
              <w:t>(See notes iii.)</w:t>
            </w:r>
          </w:p>
        </w:tc>
      </w:tr>
      <w:tr w:rsidRPr="00AC7D78" w:rsidR="002D7E9E" w:rsidTr="009C2BD1" w14:paraId="72DDB384" w14:textId="77777777">
        <w:trPr>
          <w:trHeight w:val="1228"/>
        </w:trPr>
        <w:tc>
          <w:tcPr>
            <w:tcW w:w="705"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5C6AD747" w14:textId="77777777">
            <w:pPr>
              <w:pStyle w:val="TableParagraph"/>
              <w:kinsoku w:val="0"/>
              <w:overflowPunct w:val="0"/>
              <w:spacing w:before="0"/>
              <w:ind w:left="0"/>
              <w:jc w:val="left"/>
              <w:rPr>
                <w:sz w:val="41"/>
                <w:szCs w:val="41"/>
              </w:rPr>
            </w:pPr>
          </w:p>
          <w:p w:rsidRPr="00AC7D78" w:rsidR="002D7E9E" w:rsidP="009C2BD1" w:rsidRDefault="002D7E9E" w14:paraId="09D1B050" w14:textId="77777777">
            <w:pPr>
              <w:pStyle w:val="TableParagraph"/>
              <w:kinsoku w:val="0"/>
              <w:overflowPunct w:val="0"/>
              <w:spacing w:before="0"/>
              <w:ind w:left="102"/>
              <w:jc w:val="left"/>
              <w:rPr>
                <w:b/>
                <w:bCs/>
                <w:sz w:val="16"/>
                <w:szCs w:val="16"/>
              </w:rPr>
            </w:pPr>
            <w:r w:rsidRPr="00AC7D78">
              <w:rPr>
                <w:b/>
                <w:bCs/>
                <w:position w:val="-8"/>
              </w:rPr>
              <w:t>4</w:t>
            </w:r>
            <w:r w:rsidRPr="00AC7D78">
              <w:rPr>
                <w:b/>
                <w:bCs/>
                <w:sz w:val="16"/>
                <w:szCs w:val="16"/>
              </w:rPr>
              <w:t>th</w:t>
            </w:r>
          </w:p>
        </w:tc>
        <w:tc>
          <w:tcPr>
            <w:tcW w:w="8212"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4C65A7A8" w14:textId="77777777">
            <w:pPr>
              <w:pStyle w:val="TableParagraph"/>
              <w:kinsoku w:val="0"/>
              <w:overflowPunct w:val="0"/>
              <w:spacing w:before="63"/>
              <w:ind w:left="101" w:right="186"/>
              <w:jc w:val="both"/>
              <w:rPr>
                <w:i/>
                <w:iCs/>
              </w:rPr>
            </w:pPr>
            <w:r w:rsidRPr="00AC7D78">
              <w:t xml:space="preserve">Pupils who have a serious medical condition or exceptional social or domestic needs that make it essential they attend the school requested. (Professional documentation confirming the situation must be submitted with the application.) </w:t>
            </w:r>
            <w:r w:rsidRPr="00AC7D78">
              <w:rPr>
                <w:i/>
                <w:iCs/>
              </w:rPr>
              <w:t>(See note iv.)</w:t>
            </w:r>
          </w:p>
        </w:tc>
      </w:tr>
      <w:tr w:rsidRPr="00AC7D78" w:rsidR="002D7E9E" w:rsidTr="009C2BD1" w14:paraId="3F15C0E0" w14:textId="77777777">
        <w:trPr>
          <w:trHeight w:val="862"/>
        </w:trPr>
        <w:tc>
          <w:tcPr>
            <w:tcW w:w="705" w:type="dxa"/>
            <w:tcBorders>
              <w:top w:val="single" w:color="000000" w:sz="4" w:space="0"/>
              <w:left w:val="single" w:color="000000" w:sz="4" w:space="0"/>
              <w:bottom w:val="single" w:color="000000" w:sz="4" w:space="0"/>
              <w:right w:val="single" w:color="000000" w:sz="4" w:space="0"/>
            </w:tcBorders>
          </w:tcPr>
          <w:p w:rsidR="002D7E9E" w:rsidP="009C2BD1" w:rsidRDefault="002D7E9E" w14:paraId="3E3CC6D7" w14:textId="77777777">
            <w:pPr>
              <w:pStyle w:val="TableParagraph"/>
              <w:kinsoku w:val="0"/>
              <w:overflowPunct w:val="0"/>
              <w:spacing w:before="0"/>
              <w:ind w:left="0"/>
              <w:jc w:val="left"/>
              <w:rPr>
                <w:b/>
                <w:bCs/>
                <w:position w:val="-8"/>
              </w:rPr>
            </w:pPr>
          </w:p>
          <w:p w:rsidRPr="00F93D6E" w:rsidR="002D7E9E" w:rsidP="009C2BD1" w:rsidRDefault="002D7E9E" w14:paraId="3CA4F18F" w14:textId="77777777">
            <w:pPr>
              <w:pStyle w:val="TableParagraph"/>
              <w:kinsoku w:val="0"/>
              <w:overflowPunct w:val="0"/>
              <w:spacing w:before="0"/>
              <w:ind w:left="0"/>
              <w:jc w:val="left"/>
              <w:rPr>
                <w:b/>
                <w:bCs/>
                <w:sz w:val="16"/>
                <w:szCs w:val="16"/>
              </w:rPr>
            </w:pPr>
            <w:r>
              <w:rPr>
                <w:b/>
                <w:bCs/>
                <w:position w:val="-8"/>
              </w:rPr>
              <w:t xml:space="preserve"> 5</w:t>
            </w:r>
            <w:r w:rsidRPr="00AC7D78">
              <w:rPr>
                <w:b/>
                <w:bCs/>
                <w:sz w:val="16"/>
                <w:szCs w:val="16"/>
              </w:rPr>
              <w:t>th</w:t>
            </w:r>
          </w:p>
        </w:tc>
        <w:tc>
          <w:tcPr>
            <w:tcW w:w="8212"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1ED3D16B" w14:textId="0AB6911B">
            <w:pPr>
              <w:pStyle w:val="TableParagraph"/>
              <w:kinsoku w:val="0"/>
              <w:overflowPunct w:val="0"/>
              <w:spacing w:before="63"/>
              <w:ind w:left="101" w:right="186"/>
              <w:jc w:val="both"/>
            </w:pPr>
            <w:r w:rsidRPr="002D7E9E">
              <w:t>For the intake in Autumn 202</w:t>
            </w:r>
            <w:r w:rsidR="00157647">
              <w:t>6</w:t>
            </w:r>
            <w:r w:rsidRPr="002D7E9E">
              <w:t>, children of staff who are currently working at the Asfordby Hill School and have done so for at least the last for 2 years or more.</w:t>
            </w:r>
          </w:p>
        </w:tc>
      </w:tr>
      <w:tr w:rsidRPr="00AC7D78" w:rsidR="002D7E9E" w:rsidTr="009C2BD1" w14:paraId="4D399270" w14:textId="77777777">
        <w:trPr>
          <w:trHeight w:val="1113"/>
        </w:trPr>
        <w:tc>
          <w:tcPr>
            <w:tcW w:w="705" w:type="dxa"/>
            <w:tcBorders>
              <w:top w:val="single" w:color="000000" w:sz="4" w:space="0"/>
              <w:left w:val="single" w:color="000000" w:sz="4" w:space="0"/>
              <w:bottom w:val="single" w:color="000000" w:sz="4" w:space="0"/>
              <w:right w:val="single" w:color="000000" w:sz="4" w:space="0"/>
            </w:tcBorders>
          </w:tcPr>
          <w:p w:rsidR="002D7E9E" w:rsidP="009C2BD1" w:rsidRDefault="002D7E9E" w14:paraId="40952465" w14:textId="77777777">
            <w:pPr>
              <w:pStyle w:val="TableParagraph"/>
              <w:kinsoku w:val="0"/>
              <w:overflowPunct w:val="0"/>
              <w:spacing w:before="2"/>
              <w:ind w:left="0"/>
              <w:jc w:val="left"/>
              <w:rPr>
                <w:b/>
                <w:bCs/>
                <w:position w:val="-8"/>
              </w:rPr>
            </w:pPr>
            <w:r>
              <w:rPr>
                <w:b/>
                <w:bCs/>
                <w:position w:val="-8"/>
              </w:rPr>
              <w:t xml:space="preserve">  </w:t>
            </w:r>
          </w:p>
          <w:p w:rsidRPr="00AC7D78" w:rsidR="002D7E9E" w:rsidP="009C2BD1" w:rsidRDefault="002D7E9E" w14:paraId="34A21A6C" w14:textId="77777777">
            <w:pPr>
              <w:pStyle w:val="TableParagraph"/>
              <w:kinsoku w:val="0"/>
              <w:overflowPunct w:val="0"/>
              <w:spacing w:before="2"/>
              <w:ind w:left="0"/>
              <w:jc w:val="left"/>
              <w:rPr>
                <w:sz w:val="36"/>
                <w:szCs w:val="36"/>
              </w:rPr>
            </w:pPr>
            <w:r>
              <w:rPr>
                <w:b/>
                <w:bCs/>
                <w:position w:val="-8"/>
              </w:rPr>
              <w:t xml:space="preserve">  6</w:t>
            </w:r>
            <w:r w:rsidRPr="00AC7D78">
              <w:rPr>
                <w:b/>
                <w:bCs/>
                <w:sz w:val="16"/>
                <w:szCs w:val="16"/>
              </w:rPr>
              <w:t>th</w:t>
            </w:r>
          </w:p>
          <w:p w:rsidRPr="00AC7D78" w:rsidR="002D7E9E" w:rsidP="009C2BD1" w:rsidRDefault="002D7E9E" w14:paraId="49DC7202" w14:textId="77777777">
            <w:pPr>
              <w:pStyle w:val="TableParagraph"/>
              <w:kinsoku w:val="0"/>
              <w:overflowPunct w:val="0"/>
              <w:spacing w:before="0"/>
              <w:ind w:left="102"/>
              <w:jc w:val="left"/>
              <w:rPr>
                <w:b/>
                <w:bCs/>
                <w:sz w:val="16"/>
                <w:szCs w:val="16"/>
              </w:rPr>
            </w:pPr>
          </w:p>
        </w:tc>
        <w:tc>
          <w:tcPr>
            <w:tcW w:w="8212" w:type="dxa"/>
            <w:tcBorders>
              <w:top w:val="single" w:color="000000" w:sz="4" w:space="0"/>
              <w:left w:val="single" w:color="000000" w:sz="4" w:space="0"/>
              <w:bottom w:val="single" w:color="000000" w:sz="4" w:space="0"/>
              <w:right w:val="single" w:color="000000" w:sz="4" w:space="0"/>
            </w:tcBorders>
          </w:tcPr>
          <w:p w:rsidRPr="00AC7D78" w:rsidR="002D7E9E" w:rsidP="009C2BD1" w:rsidRDefault="002D7E9E" w14:paraId="290E8939" w14:textId="77777777">
            <w:pPr>
              <w:pStyle w:val="TableParagraph"/>
              <w:kinsoku w:val="0"/>
              <w:overflowPunct w:val="0"/>
              <w:spacing w:before="5"/>
              <w:ind w:left="0"/>
              <w:jc w:val="left"/>
            </w:pPr>
          </w:p>
          <w:p w:rsidRPr="00AC7D78" w:rsidR="002D7E9E" w:rsidP="009C2BD1" w:rsidRDefault="002D7E9E" w14:paraId="2DB32906" w14:textId="77777777">
            <w:pPr>
              <w:pStyle w:val="TableParagraph"/>
              <w:kinsoku w:val="0"/>
              <w:overflowPunct w:val="0"/>
              <w:spacing w:before="0"/>
              <w:ind w:left="101" w:right="783"/>
              <w:jc w:val="left"/>
              <w:rPr>
                <w:i/>
                <w:iCs/>
              </w:rPr>
            </w:pPr>
            <w:r w:rsidRPr="00AC7D78">
              <w:t xml:space="preserve">Pupils living nearest to the school measured in a straight-line distance (home to school front gate). </w:t>
            </w:r>
            <w:r w:rsidRPr="00AC7D78">
              <w:rPr>
                <w:i/>
                <w:iCs/>
              </w:rPr>
              <w:t>(See note vi.)</w:t>
            </w:r>
          </w:p>
        </w:tc>
      </w:tr>
    </w:tbl>
    <w:p w:rsidRPr="000F1E93" w:rsidR="00BA377A" w:rsidP="00BA377A" w:rsidRDefault="00BA377A" w14:paraId="7DDD3AD3" w14:textId="77777777">
      <w:pPr>
        <w:widowControl w:val="0"/>
        <w:autoSpaceDE w:val="0"/>
        <w:autoSpaceDN w:val="0"/>
        <w:adjustRightInd w:val="0"/>
        <w:spacing w:before="240" w:after="240" w:line="240" w:lineRule="atLeast"/>
        <w:ind w:left="646" w:right="-23"/>
        <w:jc w:val="both"/>
        <w:rPr>
          <w:rFonts w:ascii="Arial" w:hAnsi="Arial" w:cs="Arial"/>
          <w:b/>
          <w:bCs/>
          <w:color w:val="000000"/>
          <w:w w:val="103"/>
          <w:sz w:val="20"/>
          <w:szCs w:val="20"/>
        </w:rPr>
      </w:pPr>
    </w:p>
    <w:p w:rsidRPr="000F1E93" w:rsidR="00BA377A" w:rsidP="00BA377A" w:rsidRDefault="00BA377A" w14:paraId="2B26A265" w14:textId="77777777">
      <w:pPr>
        <w:widowControl w:val="0"/>
        <w:autoSpaceDE w:val="0"/>
        <w:autoSpaceDN w:val="0"/>
        <w:adjustRightInd w:val="0"/>
        <w:spacing w:before="240" w:after="240" w:line="240" w:lineRule="atLeast"/>
        <w:ind w:left="646" w:right="-23"/>
        <w:jc w:val="both"/>
        <w:rPr>
          <w:rFonts w:ascii="Arial" w:hAnsi="Arial" w:cs="Arial"/>
          <w:b/>
          <w:bCs/>
          <w:color w:val="000000"/>
          <w:w w:val="103"/>
          <w:sz w:val="20"/>
          <w:szCs w:val="20"/>
        </w:rPr>
      </w:pPr>
      <w:r w:rsidRPr="000F1E93">
        <w:rPr>
          <w:rFonts w:ascii="Arial" w:hAnsi="Arial" w:cs="Arial"/>
          <w:b/>
          <w:bCs/>
          <w:color w:val="000000"/>
          <w:w w:val="103"/>
          <w:sz w:val="20"/>
          <w:szCs w:val="20"/>
        </w:rPr>
        <w:t>Notes:</w:t>
      </w:r>
    </w:p>
    <w:p w:rsidRPr="000F1E93" w:rsidR="00BA377A" w:rsidP="00BA377A" w:rsidRDefault="00BA377A" w14:paraId="0430CC58" w14:textId="77777777">
      <w:pPr>
        <w:pStyle w:val="ListParagraph"/>
        <w:widowControl w:val="0"/>
        <w:numPr>
          <w:ilvl w:val="0"/>
          <w:numId w:val="9"/>
        </w:numPr>
        <w:autoSpaceDE w:val="0"/>
        <w:autoSpaceDN w:val="0"/>
        <w:adjustRightInd w:val="0"/>
        <w:spacing w:line="247" w:lineRule="auto"/>
        <w:ind w:right="-23"/>
        <w:contextualSpacing/>
        <w:jc w:val="both"/>
        <w:rPr>
          <w:rFonts w:ascii="Arial" w:hAnsi="Arial" w:cs="Arial"/>
        </w:rPr>
      </w:pPr>
      <w:r w:rsidRPr="000F1E93">
        <w:rPr>
          <w:rFonts w:ascii="Arial" w:hAnsi="Arial" w:cs="Arial"/>
        </w:rPr>
        <w:t xml:space="preserve">The School Admissions Code 2021 states that all admission authorities must give highest priority to this group of children and provides the following definitions: </w:t>
      </w:r>
    </w:p>
    <w:p w:rsidRPr="000F1E93" w:rsidR="00BA377A" w:rsidP="00BA377A" w:rsidRDefault="00BA377A" w14:paraId="5F1C02AA" w14:textId="77777777">
      <w:pPr>
        <w:widowControl w:val="0"/>
        <w:autoSpaceDE w:val="0"/>
        <w:autoSpaceDN w:val="0"/>
        <w:adjustRightInd w:val="0"/>
        <w:spacing w:line="247" w:lineRule="auto"/>
        <w:ind w:left="1366" w:right="-23"/>
        <w:contextualSpacing/>
        <w:jc w:val="both"/>
        <w:rPr>
          <w:rFonts w:ascii="Arial" w:hAnsi="Arial" w:cs="Arial"/>
          <w:sz w:val="20"/>
          <w:szCs w:val="20"/>
        </w:rPr>
      </w:pPr>
      <w:r w:rsidRPr="000F1E93">
        <w:rPr>
          <w:rFonts w:ascii="Arial" w:hAnsi="Arial" w:cs="Arial"/>
          <w:sz w:val="20"/>
          <w:szCs w:val="20"/>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rsidRPr="000F1E93" w:rsidR="00BA377A" w:rsidP="00BA377A" w:rsidRDefault="00BA377A" w14:paraId="509F2486" w14:textId="77777777">
      <w:pPr>
        <w:pStyle w:val="ListParagraph"/>
        <w:widowControl w:val="0"/>
        <w:autoSpaceDE w:val="0"/>
        <w:autoSpaceDN w:val="0"/>
        <w:adjustRightInd w:val="0"/>
        <w:spacing w:line="247" w:lineRule="auto"/>
        <w:ind w:left="1366" w:right="-23"/>
        <w:contextualSpacing/>
        <w:jc w:val="both"/>
        <w:rPr>
          <w:rFonts w:ascii="Arial" w:hAnsi="Arial" w:cs="Arial"/>
        </w:rPr>
      </w:pPr>
      <w:r w:rsidRPr="000F1E93">
        <w:rPr>
          <w:rFonts w:ascii="Arial" w:hAnsi="Arial" w:cs="Arial"/>
        </w:rPr>
        <w:t xml:space="preserve">‘Previously looked after children’ are children who were looked after but ceased to be so because they were adopted (or became subject to a child arrangements order or special guardianship order). Further references to previously looked after children means such children who were adopted (or subject to child arrangements orders or special guardianship orders) immediately following having been looked after and those children who appear (to the admission authority) to have been in state care outside of England and ceased to be in state care as a result of being adopted. </w:t>
      </w:r>
    </w:p>
    <w:p w:rsidRPr="000F1E93" w:rsidR="00BA377A" w:rsidP="00BA377A" w:rsidRDefault="00BA377A" w14:paraId="044910AF" w14:textId="77777777">
      <w:pPr>
        <w:pStyle w:val="ListParagraph"/>
        <w:widowControl w:val="0"/>
        <w:autoSpaceDE w:val="0"/>
        <w:autoSpaceDN w:val="0"/>
        <w:adjustRightInd w:val="0"/>
        <w:spacing w:before="120" w:after="120" w:line="247" w:lineRule="auto"/>
        <w:ind w:left="2126" w:right="-23" w:hanging="425"/>
        <w:jc w:val="both"/>
        <w:rPr>
          <w:rFonts w:ascii="Arial" w:hAnsi="Arial" w:cs="Arial"/>
        </w:rPr>
      </w:pPr>
      <w:r w:rsidRPr="000F1E93">
        <w:rPr>
          <w:rFonts w:ascii="Arial" w:hAnsi="Arial" w:cs="Arial"/>
        </w:rPr>
        <w:t xml:space="preserve">• </w:t>
      </w:r>
      <w:r w:rsidRPr="000F1E93">
        <w:rPr>
          <w:rFonts w:ascii="Arial" w:hAnsi="Arial" w:cs="Arial"/>
        </w:rPr>
        <w:tab/>
      </w:r>
      <w:r w:rsidRPr="000F1E93">
        <w:rPr>
          <w:rFonts w:ascii="Arial" w:hAnsi="Arial" w:cs="Arial"/>
        </w:rPr>
        <w:t xml:space="preserve">A child is regarded as having been in state care outside of England if they were in the care of or were accommodated by a public authority, a religious organisation, or any other provider of care whose sole or main purpose is to benefit society. </w:t>
      </w:r>
    </w:p>
    <w:p w:rsidRPr="000F1E93" w:rsidR="00BA377A" w:rsidP="00BA377A" w:rsidRDefault="00BA377A" w14:paraId="0211C18D" w14:textId="77777777">
      <w:pPr>
        <w:pStyle w:val="ListParagraph"/>
        <w:widowControl w:val="0"/>
        <w:autoSpaceDE w:val="0"/>
        <w:autoSpaceDN w:val="0"/>
        <w:adjustRightInd w:val="0"/>
        <w:spacing w:before="120" w:after="120" w:line="247" w:lineRule="auto"/>
        <w:ind w:left="2126" w:right="-23" w:hanging="425"/>
        <w:jc w:val="both"/>
        <w:rPr>
          <w:rFonts w:ascii="Arial" w:hAnsi="Arial" w:cs="Arial"/>
        </w:rPr>
      </w:pPr>
      <w:r w:rsidRPr="000F1E93">
        <w:rPr>
          <w:rFonts w:ascii="Arial" w:hAnsi="Arial" w:cs="Arial"/>
        </w:rPr>
        <w:t xml:space="preserve">• </w:t>
      </w:r>
      <w:r w:rsidRPr="000F1E93">
        <w:rPr>
          <w:rFonts w:ascii="Arial" w:hAnsi="Arial" w:cs="Arial"/>
        </w:rPr>
        <w:tab/>
      </w:r>
      <w:r w:rsidRPr="000F1E93">
        <w:rPr>
          <w:rFonts w:ascii="Arial" w:hAnsi="Arial" w:cs="Arial"/>
        </w:rPr>
        <w:t xml:space="preserve">Children who were adopted under the Adoption Act 1976 and children who were adopted under section 46 of the Adoption and Children Act 2002. </w:t>
      </w:r>
    </w:p>
    <w:p w:rsidRPr="000F1E93" w:rsidR="00BA377A" w:rsidP="00BA377A" w:rsidRDefault="00BA377A" w14:paraId="7E3AE5A2" w14:textId="77777777">
      <w:pPr>
        <w:pStyle w:val="ListParagraph"/>
        <w:widowControl w:val="0"/>
        <w:autoSpaceDE w:val="0"/>
        <w:autoSpaceDN w:val="0"/>
        <w:adjustRightInd w:val="0"/>
        <w:spacing w:before="120" w:after="120" w:line="247" w:lineRule="auto"/>
        <w:ind w:left="2126" w:right="-23" w:hanging="425"/>
        <w:jc w:val="both"/>
        <w:rPr>
          <w:rFonts w:ascii="Arial" w:hAnsi="Arial" w:cs="Arial"/>
        </w:rPr>
      </w:pPr>
      <w:r w:rsidRPr="000F1E93">
        <w:rPr>
          <w:rFonts w:ascii="Arial" w:hAnsi="Arial" w:cs="Arial"/>
        </w:rPr>
        <w:t xml:space="preserve">• </w:t>
      </w:r>
      <w:r w:rsidRPr="000F1E93">
        <w:rPr>
          <w:rFonts w:ascii="Arial" w:hAnsi="Arial" w:cs="Arial"/>
        </w:rPr>
        <w:tab/>
      </w:r>
      <w:r w:rsidRPr="000F1E93">
        <w:rPr>
          <w:rFonts w:ascii="Arial" w:hAnsi="Arial" w:cs="Arial"/>
        </w:rPr>
        <w:t xml:space="preserve">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p>
    <w:p w:rsidRPr="000F1E93" w:rsidR="00BA377A" w:rsidP="00BA377A" w:rsidRDefault="00BA377A" w14:paraId="34886686" w14:textId="10D0B66E">
      <w:pPr>
        <w:widowControl w:val="0"/>
        <w:autoSpaceDE w:val="0"/>
        <w:autoSpaceDN w:val="0"/>
        <w:adjustRightInd w:val="0"/>
        <w:spacing w:before="240" w:after="240" w:line="240" w:lineRule="atLeast"/>
        <w:ind w:left="1134" w:right="-23" w:hanging="425"/>
        <w:jc w:val="both"/>
        <w:rPr>
          <w:rFonts w:ascii="Arial" w:hAnsi="Arial" w:cs="Arial"/>
          <w:sz w:val="20"/>
          <w:szCs w:val="20"/>
        </w:rPr>
      </w:pPr>
      <w:r w:rsidRPr="000F1E93">
        <w:rPr>
          <w:rFonts w:ascii="Arial" w:hAnsi="Arial" w:cs="Arial"/>
          <w:sz w:val="20"/>
          <w:szCs w:val="20"/>
        </w:rPr>
        <w:t>ii.</w:t>
      </w:r>
      <w:r w:rsidRPr="000F1E93">
        <w:rPr>
          <w:rFonts w:ascii="Arial" w:hAnsi="Arial" w:cs="Arial"/>
          <w:sz w:val="20"/>
          <w:szCs w:val="20"/>
        </w:rPr>
        <w:tab/>
      </w:r>
      <w:r w:rsidRPr="000F1E93">
        <w:rPr>
          <w:rFonts w:ascii="Arial" w:hAnsi="Arial" w:cs="Arial"/>
          <w:sz w:val="20"/>
          <w:szCs w:val="20"/>
        </w:rPr>
        <w:t>For the purpose of processing a school application a single home address must be used.  The child’s place of residence is taken to be the parental home at which they normally reside. Where parents claim equal or dual residency the home address is the address where the child permanently spends at least three ‘school’ nights (that is, Sunday, Monday, Tuesday, Wednesday or Thursday) will be taken to be the place of residence.</w:t>
      </w:r>
    </w:p>
    <w:p w:rsidRPr="000F1E93" w:rsidR="00BA377A" w:rsidP="00BA377A" w:rsidRDefault="00BA377A" w14:paraId="6FD1F805" w14:textId="57B9CEFF">
      <w:pPr>
        <w:widowControl w:val="0"/>
        <w:autoSpaceDE w:val="0"/>
        <w:autoSpaceDN w:val="0"/>
        <w:adjustRightInd w:val="0"/>
        <w:spacing w:before="240" w:after="240" w:line="240" w:lineRule="atLeast"/>
        <w:ind w:left="1134" w:right="-23"/>
        <w:jc w:val="both"/>
        <w:rPr>
          <w:rFonts w:ascii="Arial" w:hAnsi="Arial" w:cs="Arial"/>
          <w:sz w:val="20"/>
          <w:szCs w:val="20"/>
        </w:rPr>
      </w:pPr>
      <w:r w:rsidRPr="000F1E93">
        <w:rPr>
          <w:rFonts w:ascii="Arial" w:hAnsi="Arial" w:cs="Arial"/>
          <w:sz w:val="20"/>
          <w:szCs w:val="20"/>
        </w:rPr>
        <w:t xml:space="preserve">For children of UK service personnel with a confirmed posting to the area or crown servants returning from overseas to live in the area, the </w:t>
      </w:r>
      <w:r w:rsidRPr="000F1E93" w:rsidR="0081045B">
        <w:rPr>
          <w:rFonts w:ascii="Arial" w:hAnsi="Arial" w:cs="Arial"/>
          <w:sz w:val="20"/>
          <w:szCs w:val="20"/>
        </w:rPr>
        <w:t>Council on behalf of the Admitting Authority</w:t>
      </w:r>
      <w:r w:rsidRPr="000F1E93" w:rsidR="0081045B">
        <w:rPr>
          <w:rFonts w:ascii="Arial" w:hAnsi="Arial" w:cs="Arial"/>
          <w:sz w:val="24"/>
          <w:szCs w:val="24"/>
        </w:rPr>
        <w:t xml:space="preserve"> </w:t>
      </w:r>
      <w:r w:rsidRPr="000F1E93">
        <w:rPr>
          <w:rFonts w:ascii="Arial" w:hAnsi="Arial" w:cs="Arial"/>
          <w:sz w:val="20"/>
          <w:szCs w:val="20"/>
        </w:rPr>
        <w:t xml:space="preserve">will use the address at which the child will live when applying the oversubscription criteria, as long as the parent provides some evidence of their intended address. A unit or quartering address will be used as the child’s home address where a parent requests this and evidence, such an official letter declaring the relocation, is received. </w:t>
      </w:r>
    </w:p>
    <w:p w:rsidRPr="000F1E93" w:rsidR="00BA377A" w:rsidP="00BA377A" w:rsidRDefault="00BA377A" w14:paraId="6524D3BF" w14:textId="77777777">
      <w:pPr>
        <w:pStyle w:val="NormalWeb"/>
        <w:shd w:val="clear" w:color="auto" w:fill="FFFFFF"/>
        <w:ind w:left="1134"/>
        <w:jc w:val="both"/>
        <w:rPr>
          <w:sz w:val="20"/>
          <w:szCs w:val="20"/>
        </w:rPr>
      </w:pPr>
      <w:r w:rsidRPr="000F1E93">
        <w:rPr>
          <w:sz w:val="20"/>
          <w:szCs w:val="20"/>
        </w:rPr>
        <w:t xml:space="preserve">For families of service personnel with a confirmed posting, or crown servants returning from overseas, the admission authority will: </w:t>
      </w:r>
    </w:p>
    <w:p w:rsidRPr="000F1E93" w:rsidR="00BA377A" w:rsidP="00BA377A" w:rsidRDefault="00BA377A" w14:paraId="50DC3102" w14:textId="77777777">
      <w:pPr>
        <w:pStyle w:val="NormalWeb"/>
        <w:shd w:val="clear" w:color="auto" w:fill="FFFFFF"/>
        <w:ind w:left="2154" w:hanging="1020"/>
        <w:jc w:val="both"/>
        <w:rPr>
          <w:sz w:val="20"/>
          <w:szCs w:val="20"/>
        </w:rPr>
      </w:pPr>
      <w:r w:rsidRPr="000F1E93">
        <w:rPr>
          <w:sz w:val="20"/>
          <w:szCs w:val="20"/>
        </w:rPr>
        <w:t xml:space="preserve">a) </w:t>
      </w:r>
      <w:r w:rsidRPr="000F1E93">
        <w:rPr>
          <w:sz w:val="20"/>
          <w:szCs w:val="20"/>
        </w:rPr>
        <w:tab/>
      </w:r>
      <w:r w:rsidRPr="000F1E93">
        <w:rPr>
          <w:sz w:val="20"/>
          <w:szCs w:val="20"/>
        </w:rPr>
        <w:tab/>
      </w:r>
      <w:r w:rsidRPr="000F1E93">
        <w:rPr>
          <w:sz w:val="20"/>
          <w:szCs w:val="20"/>
        </w:rPr>
        <w:t xml:space="preserve">allocate a place in advance of the family arriving in the area (as long as one is available), provided the application is accompanied by an official letter that declares a relocation date. </w:t>
      </w:r>
      <w:r w:rsidRPr="000F1E93">
        <w:rPr>
          <w:rFonts w:cs="Arial"/>
          <w:color w:val="212121"/>
          <w:sz w:val="20"/>
          <w:szCs w:val="20"/>
        </w:rPr>
        <w:t xml:space="preserve">This must be an official government letter issued </w:t>
      </w:r>
      <w:r w:rsidRPr="000F1E93">
        <w:rPr>
          <w:rFonts w:cs="Arial"/>
          <w:sz w:val="20"/>
          <w:szCs w:val="20"/>
        </w:rPr>
        <w:t xml:space="preserve">by a government department e.g. FCDO, UKVi, DIT. </w:t>
      </w:r>
      <w:r w:rsidRPr="000F1E93">
        <w:rPr>
          <w:sz w:val="20"/>
          <w:szCs w:val="20"/>
        </w:rPr>
        <w:t xml:space="preserve"> We will not refuse to process an application or refuse a place solely because the family do not yet have an intended address, or do not yet live in the area.</w:t>
      </w:r>
    </w:p>
    <w:p w:rsidRPr="000F1E93" w:rsidR="00BA377A" w:rsidP="00BA377A" w:rsidRDefault="00BA377A" w14:paraId="2A5105C6" w14:textId="77777777">
      <w:pPr>
        <w:pStyle w:val="NormalWeb"/>
        <w:shd w:val="clear" w:color="auto" w:fill="FFFFFF"/>
        <w:ind w:left="2154" w:hanging="1020"/>
        <w:jc w:val="both"/>
        <w:rPr>
          <w:sz w:val="20"/>
          <w:szCs w:val="20"/>
        </w:rPr>
      </w:pPr>
      <w:r w:rsidRPr="000F1E93">
        <w:rPr>
          <w:sz w:val="20"/>
          <w:szCs w:val="20"/>
        </w:rPr>
        <w:t xml:space="preserve">b) </w:t>
      </w:r>
      <w:r w:rsidRPr="000F1E93">
        <w:rPr>
          <w:sz w:val="20"/>
          <w:szCs w:val="20"/>
        </w:rPr>
        <w:tab/>
      </w:r>
      <w:r w:rsidRPr="000F1E93">
        <w:rPr>
          <w:sz w:val="20"/>
          <w:szCs w:val="20"/>
        </w:rPr>
        <w:t>use the address at which the child will live when applying their oversubscription criteria, as long as the parents provide some evidence of their intended address. For example, we will use a Unit or quartering address as the child’s home address where a parent requests this.</w:t>
      </w:r>
    </w:p>
    <w:p w:rsidRPr="000F1E93" w:rsidR="00BA377A" w:rsidP="00BA377A" w:rsidRDefault="00BA377A" w14:paraId="015753ED" w14:textId="77777777">
      <w:pPr>
        <w:pStyle w:val="ListParagraph"/>
        <w:widowControl w:val="0"/>
        <w:numPr>
          <w:ilvl w:val="0"/>
          <w:numId w:val="24"/>
        </w:numPr>
        <w:autoSpaceDE w:val="0"/>
        <w:autoSpaceDN w:val="0"/>
        <w:adjustRightInd w:val="0"/>
        <w:spacing w:before="240" w:after="240" w:line="240" w:lineRule="atLeast"/>
        <w:ind w:left="1134" w:right="-23" w:hanging="488"/>
        <w:jc w:val="both"/>
        <w:rPr>
          <w:rFonts w:ascii="Arial" w:hAnsi="Arial" w:cs="Arial"/>
        </w:rPr>
      </w:pPr>
      <w:r w:rsidRPr="000F1E93">
        <w:rPr>
          <w:rFonts w:ascii="Arial" w:hAnsi="Arial" w:cs="Arial"/>
        </w:rPr>
        <w:t>The term sibling relates to:</w:t>
      </w:r>
    </w:p>
    <w:p w:rsidRPr="000F1E93" w:rsidR="00BA377A" w:rsidP="00BA377A" w:rsidRDefault="00BA377A" w14:paraId="0E3B5A28" w14:textId="77777777">
      <w:pPr>
        <w:pStyle w:val="ListParagraph"/>
        <w:widowControl w:val="0"/>
        <w:autoSpaceDE w:val="0"/>
        <w:autoSpaceDN w:val="0"/>
        <w:adjustRightInd w:val="0"/>
        <w:spacing w:before="120" w:after="120" w:line="0" w:lineRule="atLeast"/>
        <w:ind w:left="1366" w:right="-23"/>
        <w:jc w:val="both"/>
        <w:rPr>
          <w:rFonts w:ascii="Arial" w:hAnsi="Arial" w:cs="Arial"/>
        </w:rPr>
      </w:pPr>
      <w:r w:rsidRPr="000F1E93">
        <w:rPr>
          <w:rFonts w:ascii="Arial" w:hAnsi="Arial" w:cs="Arial"/>
        </w:rPr>
        <w:t xml:space="preserve"> • brothers and/or sisters who share the same parent(s)</w:t>
      </w:r>
    </w:p>
    <w:p w:rsidRPr="000F1E93" w:rsidR="00BA377A" w:rsidP="00BA377A" w:rsidRDefault="00BA377A" w14:paraId="15FE66B5" w14:textId="77777777">
      <w:pPr>
        <w:pStyle w:val="ListParagraph"/>
        <w:widowControl w:val="0"/>
        <w:autoSpaceDE w:val="0"/>
        <w:autoSpaceDN w:val="0"/>
        <w:adjustRightInd w:val="0"/>
        <w:spacing w:before="120" w:after="120" w:line="0" w:lineRule="atLeast"/>
        <w:ind w:left="1701" w:right="-23" w:hanging="335"/>
        <w:jc w:val="both"/>
        <w:rPr>
          <w:rFonts w:ascii="Arial" w:hAnsi="Arial" w:cs="Arial"/>
        </w:rPr>
      </w:pPr>
      <w:r w:rsidRPr="000F1E93">
        <w:rPr>
          <w:rFonts w:ascii="Arial" w:hAnsi="Arial" w:cs="Arial"/>
        </w:rPr>
        <w:t xml:space="preserve"> • a half-brother, half-sister or legally adopted child living at the same address </w:t>
      </w:r>
    </w:p>
    <w:p w:rsidRPr="000F1E93" w:rsidR="00BA377A" w:rsidP="00BA377A" w:rsidRDefault="00BA377A" w14:paraId="5BB6F93E" w14:textId="77777777">
      <w:pPr>
        <w:pStyle w:val="ListParagraph"/>
        <w:widowControl w:val="0"/>
        <w:autoSpaceDE w:val="0"/>
        <w:autoSpaceDN w:val="0"/>
        <w:adjustRightInd w:val="0"/>
        <w:spacing w:before="120" w:after="120" w:line="0" w:lineRule="atLeast"/>
        <w:ind w:left="1560" w:right="-23" w:hanging="142"/>
        <w:jc w:val="both"/>
        <w:rPr>
          <w:rFonts w:ascii="Arial" w:hAnsi="Arial" w:cs="Arial"/>
        </w:rPr>
      </w:pPr>
      <w:r w:rsidRPr="000F1E93">
        <w:rPr>
          <w:rFonts w:ascii="Arial" w:hAnsi="Arial" w:cs="Arial"/>
        </w:rPr>
        <w:t xml:space="preserve">• a child looked after by a local authority placed in a foster family with other school age children </w:t>
      </w:r>
    </w:p>
    <w:p w:rsidRPr="000F1E93" w:rsidR="00BA377A" w:rsidP="00BA377A" w:rsidRDefault="00BA377A" w14:paraId="1584ACA9" w14:textId="77777777">
      <w:pPr>
        <w:pStyle w:val="ListParagraph"/>
        <w:widowControl w:val="0"/>
        <w:autoSpaceDE w:val="0"/>
        <w:autoSpaceDN w:val="0"/>
        <w:adjustRightInd w:val="0"/>
        <w:spacing w:before="120" w:after="120" w:line="0" w:lineRule="atLeast"/>
        <w:ind w:left="1560" w:right="-23" w:hanging="142"/>
        <w:jc w:val="both"/>
        <w:rPr>
          <w:rFonts w:ascii="Arial" w:hAnsi="Arial" w:cs="Arial"/>
        </w:rPr>
      </w:pPr>
      <w:r w:rsidRPr="000F1E93">
        <w:rPr>
          <w:rFonts w:ascii="Arial" w:hAnsi="Arial" w:cs="Arial"/>
        </w:rPr>
        <w:t>• a stepchild or children who are not related but live as a family unit, where parents both live at the same address as the child.</w:t>
      </w:r>
    </w:p>
    <w:p w:rsidRPr="000F1E93" w:rsidR="00BA377A" w:rsidP="00BA377A" w:rsidRDefault="00BA377A" w14:paraId="1DE08532" w14:textId="77777777">
      <w:pPr>
        <w:widowControl w:val="0"/>
        <w:autoSpaceDE w:val="0"/>
        <w:autoSpaceDN w:val="0"/>
        <w:adjustRightInd w:val="0"/>
        <w:spacing w:after="0" w:line="247" w:lineRule="auto"/>
        <w:ind w:left="1332" w:right="-23" w:hanging="686"/>
        <w:jc w:val="both"/>
        <w:rPr>
          <w:rFonts w:ascii="Arial" w:hAnsi="Arial" w:cs="Arial"/>
          <w:spacing w:val="6"/>
          <w:sz w:val="20"/>
          <w:szCs w:val="20"/>
        </w:rPr>
      </w:pPr>
      <w:r w:rsidRPr="000F1E93">
        <w:rPr>
          <w:rFonts w:ascii="Arial" w:hAnsi="Arial" w:cs="Arial"/>
          <w:color w:val="000000"/>
          <w:w w:val="103"/>
          <w:sz w:val="20"/>
          <w:szCs w:val="20"/>
        </w:rPr>
        <w:t>i</w:t>
      </w:r>
      <w:r w:rsidRPr="000F1E93">
        <w:rPr>
          <w:rFonts w:ascii="Arial" w:hAnsi="Arial" w:cs="Arial"/>
          <w:color w:val="000000"/>
          <w:sz w:val="20"/>
          <w:szCs w:val="20"/>
        </w:rPr>
        <w:t>v.</w:t>
      </w:r>
      <w:r w:rsidRPr="000F1E93">
        <w:rPr>
          <w:rFonts w:ascii="Arial" w:hAnsi="Arial" w:cs="Arial"/>
          <w:color w:val="000000"/>
          <w:sz w:val="20"/>
          <w:szCs w:val="20"/>
        </w:rPr>
        <w:tab/>
      </w:r>
      <w:r w:rsidRPr="000F1E93">
        <w:rPr>
          <w:rFonts w:ascii="Arial" w:hAnsi="Arial" w:cs="Arial"/>
          <w:sz w:val="20"/>
          <w:szCs w:val="20"/>
        </w:rPr>
        <w:t xml:space="preserve">If criterion 4 is used, </w:t>
      </w:r>
      <w:r w:rsidRPr="000F1E93">
        <w:rPr>
          <w:rFonts w:ascii="Arial" w:hAnsi="Arial" w:cs="Arial"/>
          <w:color w:val="212121"/>
          <w:sz w:val="20"/>
          <w:szCs w:val="20"/>
          <w:shd w:val="clear" w:color="auto" w:fill="FFFFFF"/>
        </w:rPr>
        <w:t>when making an application parents should send evidence from an independent professional person who knows about the child and supports the application to the school. It must clearly show why the school is the most suitable and any difficulties if alternate schools were offered.  An independent professional person</w:t>
      </w:r>
      <w:r w:rsidRPr="000F1E93">
        <w:rPr>
          <w:rFonts w:ascii="Arial" w:hAnsi="Arial" w:cs="Arial"/>
          <w:sz w:val="20"/>
          <w:szCs w:val="20"/>
        </w:rPr>
        <w:t>, for example a health professional, social worker, teacher/early years professional or support worker or such other appropriate person.  The evidence</w:t>
      </w:r>
      <w:r w:rsidRPr="000F1E93">
        <w:rPr>
          <w:rFonts w:ascii="Arial" w:hAnsi="Arial" w:cs="Arial"/>
          <w:spacing w:val="27"/>
          <w:sz w:val="20"/>
          <w:szCs w:val="20"/>
        </w:rPr>
        <w:t xml:space="preserve"> </w:t>
      </w:r>
      <w:r w:rsidRPr="000F1E93">
        <w:rPr>
          <w:rFonts w:ascii="Arial" w:hAnsi="Arial" w:cs="Arial"/>
          <w:sz w:val="20"/>
          <w:szCs w:val="20"/>
        </w:rPr>
        <w:t>must</w:t>
      </w:r>
      <w:r w:rsidRPr="000F1E93">
        <w:rPr>
          <w:rFonts w:ascii="Arial" w:hAnsi="Arial" w:cs="Arial"/>
          <w:spacing w:val="7"/>
          <w:sz w:val="20"/>
          <w:szCs w:val="20"/>
        </w:rPr>
        <w:t xml:space="preserve"> </w:t>
      </w:r>
      <w:r w:rsidRPr="000F1E93">
        <w:rPr>
          <w:rFonts w:ascii="Arial" w:hAnsi="Arial" w:cs="Arial"/>
          <w:sz w:val="20"/>
          <w:szCs w:val="20"/>
        </w:rPr>
        <w:t>be supplied</w:t>
      </w:r>
      <w:r w:rsidRPr="000F1E93">
        <w:rPr>
          <w:rFonts w:ascii="Arial" w:hAnsi="Arial" w:cs="Arial"/>
          <w:spacing w:val="16"/>
          <w:sz w:val="20"/>
          <w:szCs w:val="20"/>
        </w:rPr>
        <w:t xml:space="preserve"> </w:t>
      </w:r>
      <w:r w:rsidRPr="000F1E93">
        <w:rPr>
          <w:rFonts w:ascii="Arial" w:hAnsi="Arial" w:cs="Arial"/>
          <w:sz w:val="20"/>
          <w:szCs w:val="20"/>
        </w:rPr>
        <w:t>and</w:t>
      </w:r>
      <w:r w:rsidRPr="000F1E93">
        <w:rPr>
          <w:rFonts w:ascii="Arial" w:hAnsi="Arial" w:cs="Arial"/>
          <w:spacing w:val="4"/>
          <w:sz w:val="20"/>
          <w:szCs w:val="20"/>
        </w:rPr>
        <w:t xml:space="preserve"> </w:t>
      </w:r>
      <w:r w:rsidRPr="000F1E93">
        <w:rPr>
          <w:rFonts w:ascii="Arial" w:hAnsi="Arial" w:cs="Arial"/>
          <w:sz w:val="20"/>
          <w:szCs w:val="20"/>
        </w:rPr>
        <w:t>must</w:t>
      </w:r>
      <w:r w:rsidRPr="000F1E93">
        <w:rPr>
          <w:rFonts w:ascii="Arial" w:hAnsi="Arial" w:cs="Arial"/>
          <w:spacing w:val="7"/>
          <w:sz w:val="20"/>
          <w:szCs w:val="20"/>
        </w:rPr>
        <w:t xml:space="preserve"> </w:t>
      </w:r>
      <w:r w:rsidRPr="000F1E93">
        <w:rPr>
          <w:rFonts w:ascii="Arial" w:hAnsi="Arial" w:cs="Arial"/>
          <w:sz w:val="20"/>
          <w:szCs w:val="20"/>
        </w:rPr>
        <w:t>be</w:t>
      </w:r>
      <w:r w:rsidRPr="000F1E93">
        <w:rPr>
          <w:rFonts w:ascii="Arial" w:hAnsi="Arial" w:cs="Arial"/>
          <w:spacing w:val="1"/>
          <w:sz w:val="20"/>
          <w:szCs w:val="20"/>
        </w:rPr>
        <w:t xml:space="preserve"> </w:t>
      </w:r>
      <w:r w:rsidRPr="000F1E93">
        <w:rPr>
          <w:rFonts w:ascii="Arial" w:hAnsi="Arial" w:cs="Arial"/>
          <w:sz w:val="20"/>
          <w:szCs w:val="20"/>
        </w:rPr>
        <w:t>submitted</w:t>
      </w:r>
      <w:r w:rsidRPr="000F1E93">
        <w:rPr>
          <w:rFonts w:ascii="Arial" w:hAnsi="Arial" w:cs="Arial"/>
          <w:spacing w:val="20"/>
          <w:sz w:val="20"/>
          <w:szCs w:val="20"/>
        </w:rPr>
        <w:t xml:space="preserve"> </w:t>
      </w:r>
      <w:r w:rsidRPr="000F1E93">
        <w:rPr>
          <w:rFonts w:ascii="Arial" w:hAnsi="Arial" w:cs="Arial"/>
          <w:sz w:val="20"/>
          <w:szCs w:val="20"/>
        </w:rPr>
        <w:t>with</w:t>
      </w:r>
      <w:r w:rsidRPr="000F1E93">
        <w:rPr>
          <w:rFonts w:ascii="Arial" w:hAnsi="Arial" w:cs="Arial"/>
          <w:spacing w:val="3"/>
          <w:sz w:val="20"/>
          <w:szCs w:val="20"/>
        </w:rPr>
        <w:t xml:space="preserve"> </w:t>
      </w:r>
      <w:r w:rsidRPr="000F1E93">
        <w:rPr>
          <w:rFonts w:ascii="Arial" w:hAnsi="Arial" w:cs="Arial"/>
          <w:sz w:val="20"/>
          <w:szCs w:val="20"/>
        </w:rPr>
        <w:t xml:space="preserve">the application for a school place.  </w:t>
      </w:r>
      <w:r w:rsidRPr="000F1E93">
        <w:rPr>
          <w:rFonts w:ascii="Arial" w:hAnsi="Arial" w:cs="Arial"/>
          <w:spacing w:val="6"/>
          <w:sz w:val="20"/>
          <w:szCs w:val="20"/>
        </w:rPr>
        <w:t xml:space="preserve"> </w:t>
      </w:r>
    </w:p>
    <w:p w:rsidRPr="000F1E93" w:rsidR="00BA377A" w:rsidP="00BA377A" w:rsidRDefault="00BA377A" w14:paraId="496292AD" w14:textId="77777777">
      <w:pPr>
        <w:widowControl w:val="0"/>
        <w:autoSpaceDE w:val="0"/>
        <w:autoSpaceDN w:val="0"/>
        <w:adjustRightInd w:val="0"/>
        <w:spacing w:after="0" w:line="247" w:lineRule="auto"/>
        <w:ind w:left="1332" w:right="-23"/>
        <w:jc w:val="both"/>
        <w:rPr>
          <w:rFonts w:ascii="Arial" w:hAnsi="Arial" w:cs="Arial"/>
          <w:w w:val="103"/>
          <w:sz w:val="20"/>
          <w:szCs w:val="20"/>
        </w:rPr>
      </w:pPr>
    </w:p>
    <w:p w:rsidRPr="000F1E93" w:rsidR="00BA377A" w:rsidP="00BA377A" w:rsidRDefault="00BA377A" w14:paraId="65A1C392" w14:textId="77777777">
      <w:pPr>
        <w:widowControl w:val="0"/>
        <w:autoSpaceDE w:val="0"/>
        <w:autoSpaceDN w:val="0"/>
        <w:adjustRightInd w:val="0"/>
        <w:spacing w:after="0" w:line="247" w:lineRule="auto"/>
        <w:ind w:left="1332" w:right="-23"/>
        <w:jc w:val="both"/>
        <w:rPr>
          <w:rFonts w:ascii="Arial" w:hAnsi="Arial" w:cs="Arial"/>
          <w:sz w:val="20"/>
          <w:szCs w:val="20"/>
        </w:rPr>
      </w:pPr>
      <w:r w:rsidRPr="000F1E93">
        <w:rPr>
          <w:rFonts w:ascii="Arial" w:hAnsi="Arial" w:cs="Arial"/>
          <w:w w:val="103"/>
          <w:sz w:val="20"/>
          <w:szCs w:val="20"/>
        </w:rPr>
        <w:t xml:space="preserve">The </w:t>
      </w:r>
      <w:r w:rsidRPr="000F1E93">
        <w:rPr>
          <w:rFonts w:ascii="Arial" w:hAnsi="Arial" w:cs="Arial"/>
          <w:sz w:val="20"/>
          <w:szCs w:val="20"/>
        </w:rPr>
        <w:t>following</w:t>
      </w:r>
      <w:r w:rsidRPr="000F1E93">
        <w:rPr>
          <w:rFonts w:ascii="Arial" w:hAnsi="Arial" w:cs="Arial"/>
          <w:spacing w:val="25"/>
          <w:sz w:val="20"/>
          <w:szCs w:val="20"/>
        </w:rPr>
        <w:t xml:space="preserve"> </w:t>
      </w:r>
      <w:r w:rsidRPr="000F1E93">
        <w:rPr>
          <w:rFonts w:ascii="Arial" w:hAnsi="Arial" w:cs="Arial"/>
          <w:sz w:val="20"/>
          <w:szCs w:val="20"/>
        </w:rPr>
        <w:t>list</w:t>
      </w:r>
      <w:r w:rsidRPr="000F1E93">
        <w:rPr>
          <w:rFonts w:ascii="Arial" w:hAnsi="Arial" w:cs="Arial"/>
          <w:spacing w:val="9"/>
          <w:sz w:val="20"/>
          <w:szCs w:val="20"/>
        </w:rPr>
        <w:t xml:space="preserve"> </w:t>
      </w:r>
      <w:r w:rsidRPr="000F1E93">
        <w:rPr>
          <w:rFonts w:ascii="Arial" w:hAnsi="Arial" w:cs="Arial"/>
          <w:spacing w:val="-1"/>
          <w:sz w:val="20"/>
          <w:szCs w:val="20"/>
        </w:rPr>
        <w:t>a</w:t>
      </w:r>
      <w:r w:rsidRPr="000F1E93">
        <w:rPr>
          <w:rFonts w:ascii="Arial" w:hAnsi="Arial" w:cs="Arial"/>
          <w:spacing w:val="1"/>
          <w:sz w:val="20"/>
          <w:szCs w:val="20"/>
        </w:rPr>
        <w:t>r</w:t>
      </w:r>
      <w:r w:rsidRPr="000F1E93">
        <w:rPr>
          <w:rFonts w:ascii="Arial" w:hAnsi="Arial" w:cs="Arial"/>
          <w:sz w:val="20"/>
          <w:szCs w:val="20"/>
        </w:rPr>
        <w:t>e</w:t>
      </w:r>
      <w:r w:rsidRPr="000F1E93">
        <w:rPr>
          <w:rFonts w:ascii="Arial" w:hAnsi="Arial" w:cs="Arial"/>
          <w:spacing w:val="11"/>
          <w:sz w:val="20"/>
          <w:szCs w:val="20"/>
        </w:rPr>
        <w:t xml:space="preserve"> </w:t>
      </w:r>
      <w:r w:rsidRPr="000F1E93">
        <w:rPr>
          <w:rFonts w:ascii="Arial" w:hAnsi="Arial" w:cs="Arial"/>
          <w:sz w:val="20"/>
          <w:szCs w:val="20"/>
        </w:rPr>
        <w:t>the</w:t>
      </w:r>
      <w:r w:rsidRPr="000F1E93">
        <w:rPr>
          <w:rFonts w:ascii="Arial" w:hAnsi="Arial" w:cs="Arial"/>
          <w:spacing w:val="10"/>
          <w:sz w:val="20"/>
          <w:szCs w:val="20"/>
        </w:rPr>
        <w:t xml:space="preserve"> </w:t>
      </w:r>
      <w:r w:rsidRPr="000F1E93">
        <w:rPr>
          <w:rFonts w:ascii="Arial" w:hAnsi="Arial" w:cs="Arial"/>
          <w:sz w:val="20"/>
          <w:szCs w:val="20"/>
        </w:rPr>
        <w:t>areas</w:t>
      </w:r>
      <w:r w:rsidRPr="000F1E93">
        <w:rPr>
          <w:rFonts w:ascii="Arial" w:hAnsi="Arial" w:cs="Arial"/>
          <w:spacing w:val="17"/>
          <w:sz w:val="20"/>
          <w:szCs w:val="20"/>
        </w:rPr>
        <w:t xml:space="preserve"> </w:t>
      </w:r>
      <w:r w:rsidRPr="000F1E93">
        <w:rPr>
          <w:rFonts w:ascii="Arial" w:hAnsi="Arial" w:cs="Arial"/>
          <w:sz w:val="20"/>
          <w:szCs w:val="20"/>
        </w:rPr>
        <w:t>t</w:t>
      </w:r>
      <w:r w:rsidRPr="000F1E93">
        <w:rPr>
          <w:rFonts w:ascii="Arial" w:hAnsi="Arial" w:cs="Arial"/>
          <w:spacing w:val="-1"/>
          <w:sz w:val="20"/>
          <w:szCs w:val="20"/>
        </w:rPr>
        <w:t>h</w:t>
      </w:r>
      <w:r w:rsidRPr="000F1E93">
        <w:rPr>
          <w:rFonts w:ascii="Arial" w:hAnsi="Arial" w:cs="Arial"/>
          <w:sz w:val="20"/>
          <w:szCs w:val="20"/>
        </w:rPr>
        <w:t>at</w:t>
      </w:r>
      <w:r w:rsidRPr="000F1E93">
        <w:rPr>
          <w:rFonts w:ascii="Arial" w:hAnsi="Arial" w:cs="Arial"/>
          <w:spacing w:val="13"/>
          <w:sz w:val="20"/>
          <w:szCs w:val="20"/>
        </w:rPr>
        <w:t xml:space="preserve"> </w:t>
      </w:r>
      <w:r w:rsidRPr="000F1E93">
        <w:rPr>
          <w:rFonts w:ascii="Arial" w:hAnsi="Arial" w:cs="Arial"/>
          <w:sz w:val="20"/>
          <w:szCs w:val="20"/>
        </w:rPr>
        <w:t>are</w:t>
      </w:r>
      <w:r w:rsidRPr="000F1E93">
        <w:rPr>
          <w:rFonts w:ascii="Arial" w:hAnsi="Arial" w:cs="Arial"/>
          <w:spacing w:val="11"/>
          <w:sz w:val="20"/>
          <w:szCs w:val="20"/>
        </w:rPr>
        <w:t xml:space="preserve"> </w:t>
      </w:r>
      <w:r w:rsidRPr="000F1E93">
        <w:rPr>
          <w:rFonts w:ascii="Arial" w:hAnsi="Arial" w:cs="Arial"/>
          <w:sz w:val="20"/>
          <w:szCs w:val="20"/>
        </w:rPr>
        <w:t>considered</w:t>
      </w:r>
      <w:r w:rsidRPr="000F1E93">
        <w:rPr>
          <w:rFonts w:ascii="Arial" w:hAnsi="Arial" w:cs="Arial"/>
          <w:spacing w:val="31"/>
          <w:sz w:val="20"/>
          <w:szCs w:val="20"/>
        </w:rPr>
        <w:t xml:space="preserve"> </w:t>
      </w:r>
      <w:r w:rsidRPr="000F1E93">
        <w:rPr>
          <w:rFonts w:ascii="Arial" w:hAnsi="Arial" w:cs="Arial"/>
          <w:w w:val="103"/>
          <w:sz w:val="20"/>
          <w:szCs w:val="20"/>
        </w:rPr>
        <w:t>e</w:t>
      </w:r>
      <w:r w:rsidRPr="000F1E93">
        <w:rPr>
          <w:rFonts w:ascii="Arial" w:hAnsi="Arial" w:cs="Arial"/>
          <w:spacing w:val="-1"/>
          <w:w w:val="103"/>
          <w:sz w:val="20"/>
          <w:szCs w:val="20"/>
        </w:rPr>
        <w:t>x</w:t>
      </w:r>
      <w:r w:rsidRPr="000F1E93">
        <w:rPr>
          <w:rFonts w:ascii="Arial" w:hAnsi="Arial" w:cs="Arial"/>
          <w:w w:val="103"/>
          <w:sz w:val="20"/>
          <w:szCs w:val="20"/>
        </w:rPr>
        <w:t>ceptional:-</w:t>
      </w:r>
    </w:p>
    <w:p w:rsidRPr="000F1E93" w:rsidR="00BA377A" w:rsidP="00BA377A" w:rsidRDefault="00BA377A" w14:paraId="09D8B83F" w14:textId="77777777">
      <w:pPr>
        <w:widowControl w:val="0"/>
        <w:autoSpaceDE w:val="0"/>
        <w:autoSpaceDN w:val="0"/>
        <w:adjustRightInd w:val="0"/>
        <w:spacing w:before="17" w:after="0" w:line="220" w:lineRule="exact"/>
        <w:jc w:val="both"/>
        <w:rPr>
          <w:rFonts w:ascii="Arial" w:hAnsi="Arial" w:cs="Arial"/>
          <w:sz w:val="20"/>
          <w:szCs w:val="20"/>
        </w:rPr>
      </w:pPr>
    </w:p>
    <w:p w:rsidRPr="000F1E93" w:rsidR="00BA377A" w:rsidP="00BA377A" w:rsidRDefault="00BA377A" w14:paraId="5A20F432" w14:textId="77777777">
      <w:pPr>
        <w:pStyle w:val="ListParagraph"/>
        <w:widowControl w:val="0"/>
        <w:numPr>
          <w:ilvl w:val="0"/>
          <w:numId w:val="21"/>
        </w:numPr>
        <w:autoSpaceDE w:val="0"/>
        <w:autoSpaceDN w:val="0"/>
        <w:adjustRightInd w:val="0"/>
        <w:spacing w:before="120" w:after="120"/>
        <w:ind w:left="1984" w:right="-23" w:hanging="544"/>
        <w:jc w:val="both"/>
        <w:rPr>
          <w:rFonts w:ascii="Arial" w:hAnsi="Arial" w:cs="Arial"/>
        </w:rPr>
      </w:pPr>
      <w:r w:rsidRPr="000F1E93">
        <w:rPr>
          <w:rFonts w:ascii="Arial" w:hAnsi="Arial" w:cs="Arial"/>
        </w:rPr>
        <w:t xml:space="preserve">Children with a serious medical condition - </w:t>
      </w:r>
      <w:r w:rsidRPr="000F1E93">
        <w:rPr>
          <w:rFonts w:ascii="Arial" w:hAnsi="Arial" w:cs="Arial"/>
          <w:shd w:val="clear" w:color="auto" w:fill="FFFFFF"/>
        </w:rPr>
        <w:t xml:space="preserve">showing that the needs of the child can only be met at the specific school and why other schools would not be able to meet this need, or a child has an exceptional illness or disability (for example, limited mobility) which means that, the child can only reasonably attend one school. </w:t>
      </w:r>
    </w:p>
    <w:p w:rsidRPr="000F1E93" w:rsidR="00BA377A" w:rsidP="00BA377A" w:rsidRDefault="00BA377A" w14:paraId="3D44FB8E" w14:textId="77777777">
      <w:pPr>
        <w:pStyle w:val="ListParagraph"/>
        <w:widowControl w:val="0"/>
        <w:numPr>
          <w:ilvl w:val="0"/>
          <w:numId w:val="21"/>
        </w:numPr>
        <w:autoSpaceDE w:val="0"/>
        <w:autoSpaceDN w:val="0"/>
        <w:adjustRightInd w:val="0"/>
        <w:spacing w:before="120" w:after="120"/>
        <w:ind w:left="1984" w:right="-23" w:hanging="544"/>
        <w:jc w:val="both"/>
        <w:rPr>
          <w:rFonts w:ascii="Arial" w:hAnsi="Arial" w:cs="Arial"/>
        </w:rPr>
      </w:pPr>
      <w:r w:rsidRPr="000F1E93">
        <w:rPr>
          <w:rFonts w:ascii="Arial" w:hAnsi="Arial" w:cs="Arial"/>
        </w:rPr>
        <w:t>Children</w:t>
      </w:r>
      <w:r w:rsidRPr="000F1E93">
        <w:rPr>
          <w:rFonts w:ascii="Arial" w:hAnsi="Arial" w:cs="Arial"/>
          <w:spacing w:val="24"/>
        </w:rPr>
        <w:t xml:space="preserve"> </w:t>
      </w:r>
      <w:r w:rsidRPr="000F1E93">
        <w:rPr>
          <w:rFonts w:ascii="Arial" w:hAnsi="Arial" w:cs="Arial"/>
        </w:rPr>
        <w:t>subject</w:t>
      </w:r>
      <w:r w:rsidRPr="000F1E93">
        <w:rPr>
          <w:rFonts w:ascii="Arial" w:hAnsi="Arial" w:cs="Arial"/>
          <w:spacing w:val="21"/>
        </w:rPr>
        <w:t xml:space="preserve"> </w:t>
      </w:r>
      <w:r w:rsidRPr="000F1E93">
        <w:rPr>
          <w:rFonts w:ascii="Arial" w:hAnsi="Arial" w:cs="Arial"/>
        </w:rPr>
        <w:t>to</w:t>
      </w:r>
      <w:r w:rsidRPr="000F1E93">
        <w:rPr>
          <w:rFonts w:ascii="Arial" w:hAnsi="Arial" w:cs="Arial"/>
          <w:spacing w:val="8"/>
        </w:rPr>
        <w:t xml:space="preserve"> </w:t>
      </w:r>
      <w:r w:rsidRPr="000F1E93">
        <w:rPr>
          <w:rFonts w:ascii="Arial" w:hAnsi="Arial" w:cs="Arial"/>
        </w:rPr>
        <w:t>Child</w:t>
      </w:r>
      <w:r w:rsidRPr="000F1E93">
        <w:rPr>
          <w:rFonts w:ascii="Arial" w:hAnsi="Arial" w:cs="Arial"/>
          <w:spacing w:val="16"/>
        </w:rPr>
        <w:t xml:space="preserve"> </w:t>
      </w:r>
      <w:r w:rsidRPr="000F1E93">
        <w:rPr>
          <w:rFonts w:ascii="Arial" w:hAnsi="Arial" w:cs="Arial"/>
        </w:rPr>
        <w:t>Protection</w:t>
      </w:r>
      <w:r w:rsidRPr="000F1E93">
        <w:rPr>
          <w:rFonts w:ascii="Arial" w:hAnsi="Arial" w:cs="Arial"/>
          <w:spacing w:val="29"/>
        </w:rPr>
        <w:t xml:space="preserve"> </w:t>
      </w:r>
      <w:r w:rsidRPr="000F1E93">
        <w:rPr>
          <w:rFonts w:ascii="Arial" w:hAnsi="Arial" w:cs="Arial"/>
          <w:w w:val="103"/>
        </w:rPr>
        <w:t>Plans and Child in Need Plans and the child can only reasonably attend one school.</w:t>
      </w:r>
    </w:p>
    <w:p w:rsidRPr="000F1E93" w:rsidR="00BA377A" w:rsidP="00BA377A" w:rsidRDefault="00BA377A" w14:paraId="1A7344D0" w14:textId="77777777">
      <w:pPr>
        <w:pStyle w:val="ListParagraph"/>
        <w:widowControl w:val="0"/>
        <w:numPr>
          <w:ilvl w:val="0"/>
          <w:numId w:val="21"/>
        </w:numPr>
        <w:autoSpaceDE w:val="0"/>
        <w:autoSpaceDN w:val="0"/>
        <w:adjustRightInd w:val="0"/>
        <w:spacing w:before="120" w:after="120"/>
        <w:ind w:left="1984" w:right="-23" w:hanging="544"/>
        <w:jc w:val="both"/>
        <w:rPr>
          <w:rFonts w:ascii="Arial" w:hAnsi="Arial" w:cs="Arial"/>
        </w:rPr>
      </w:pPr>
      <w:r w:rsidRPr="000F1E93">
        <w:rPr>
          <w:rFonts w:ascii="Arial" w:hAnsi="Arial" w:cs="Arial"/>
          <w:spacing w:val="-1"/>
        </w:rPr>
        <w:t>P</w:t>
      </w:r>
      <w:r w:rsidRPr="000F1E93">
        <w:rPr>
          <w:rFonts w:ascii="Arial" w:hAnsi="Arial" w:cs="Arial"/>
        </w:rPr>
        <w:t>arents suff</w:t>
      </w:r>
      <w:r w:rsidRPr="000F1E93">
        <w:rPr>
          <w:rFonts w:ascii="Arial" w:hAnsi="Arial" w:cs="Arial"/>
          <w:spacing w:val="-1"/>
        </w:rPr>
        <w:t>e</w:t>
      </w:r>
      <w:r w:rsidRPr="000F1E93">
        <w:rPr>
          <w:rFonts w:ascii="Arial" w:hAnsi="Arial" w:cs="Arial"/>
        </w:rPr>
        <w:t xml:space="preserve">ring domestic </w:t>
      </w:r>
      <w:r w:rsidRPr="000F1E93">
        <w:rPr>
          <w:rFonts w:ascii="Arial" w:hAnsi="Arial" w:cs="Arial"/>
          <w:spacing w:val="-1"/>
        </w:rPr>
        <w:t>v</w:t>
      </w:r>
      <w:r w:rsidRPr="000F1E93">
        <w:rPr>
          <w:rFonts w:ascii="Arial" w:hAnsi="Arial" w:cs="Arial"/>
          <w:spacing w:val="1"/>
        </w:rPr>
        <w:t>i</w:t>
      </w:r>
      <w:r w:rsidRPr="000F1E93">
        <w:rPr>
          <w:rFonts w:ascii="Arial" w:hAnsi="Arial" w:cs="Arial"/>
        </w:rPr>
        <w:t>ol</w:t>
      </w:r>
      <w:r w:rsidRPr="000F1E93">
        <w:rPr>
          <w:rFonts w:ascii="Arial" w:hAnsi="Arial" w:cs="Arial"/>
          <w:spacing w:val="-1"/>
        </w:rPr>
        <w:t>e</w:t>
      </w:r>
      <w:r w:rsidRPr="000F1E93">
        <w:rPr>
          <w:rFonts w:ascii="Arial" w:hAnsi="Arial" w:cs="Arial"/>
          <w:spacing w:val="1"/>
        </w:rPr>
        <w:t>n</w:t>
      </w:r>
      <w:r w:rsidRPr="000F1E93">
        <w:rPr>
          <w:rFonts w:ascii="Arial" w:hAnsi="Arial" w:cs="Arial"/>
        </w:rPr>
        <w:t>ce (This</w:t>
      </w:r>
      <w:r w:rsidRPr="000F1E93">
        <w:rPr>
          <w:rFonts w:ascii="Arial" w:hAnsi="Arial" w:cs="Arial"/>
          <w:spacing w:val="17"/>
        </w:rPr>
        <w:t xml:space="preserve"> </w:t>
      </w:r>
      <w:r w:rsidRPr="000F1E93">
        <w:rPr>
          <w:rFonts w:ascii="Arial" w:hAnsi="Arial" w:cs="Arial"/>
        </w:rPr>
        <w:t xml:space="preserve">is dependent </w:t>
      </w:r>
      <w:r w:rsidRPr="000F1E93">
        <w:rPr>
          <w:rFonts w:ascii="Arial" w:hAnsi="Arial" w:cs="Arial"/>
          <w:spacing w:val="-1"/>
        </w:rPr>
        <w:t>o</w:t>
      </w:r>
      <w:r w:rsidRPr="000F1E93">
        <w:rPr>
          <w:rFonts w:ascii="Arial" w:hAnsi="Arial" w:cs="Arial"/>
        </w:rPr>
        <w:t xml:space="preserve">n </w:t>
      </w:r>
      <w:r w:rsidRPr="000F1E93">
        <w:rPr>
          <w:rFonts w:ascii="Arial" w:hAnsi="Arial" w:cs="Arial"/>
          <w:w w:val="103"/>
        </w:rPr>
        <w:t xml:space="preserve">documentary </w:t>
      </w:r>
      <w:r w:rsidRPr="000F1E93">
        <w:rPr>
          <w:rFonts w:ascii="Arial" w:hAnsi="Arial" w:cs="Arial"/>
        </w:rPr>
        <w:t>e</w:t>
      </w:r>
      <w:r w:rsidRPr="000F1E93">
        <w:rPr>
          <w:rFonts w:ascii="Arial" w:hAnsi="Arial" w:cs="Arial"/>
          <w:spacing w:val="-1"/>
        </w:rPr>
        <w:t>v</w:t>
      </w:r>
      <w:r w:rsidRPr="000F1E93">
        <w:rPr>
          <w:rFonts w:ascii="Arial" w:hAnsi="Arial" w:cs="Arial"/>
        </w:rPr>
        <w:t>idence</w:t>
      </w:r>
      <w:r w:rsidRPr="000F1E93">
        <w:rPr>
          <w:rFonts w:ascii="Arial" w:hAnsi="Arial" w:cs="Arial"/>
          <w:spacing w:val="26"/>
        </w:rPr>
        <w:t xml:space="preserve"> </w:t>
      </w:r>
      <w:r w:rsidRPr="000F1E93">
        <w:rPr>
          <w:rFonts w:ascii="Arial" w:hAnsi="Arial" w:cs="Arial"/>
        </w:rPr>
        <w:t>by</w:t>
      </w:r>
      <w:r w:rsidRPr="000F1E93">
        <w:rPr>
          <w:rFonts w:ascii="Arial" w:hAnsi="Arial" w:cs="Arial"/>
          <w:spacing w:val="8"/>
        </w:rPr>
        <w:t xml:space="preserve"> </w:t>
      </w:r>
      <w:r w:rsidRPr="000F1E93">
        <w:rPr>
          <w:rFonts w:ascii="Arial" w:hAnsi="Arial" w:cs="Arial"/>
        </w:rPr>
        <w:t>a</w:t>
      </w:r>
      <w:r w:rsidRPr="000F1E93">
        <w:rPr>
          <w:rFonts w:ascii="Arial" w:hAnsi="Arial" w:cs="Arial"/>
          <w:spacing w:val="5"/>
        </w:rPr>
        <w:t xml:space="preserve"> </w:t>
      </w:r>
      <w:r w:rsidRPr="000F1E93">
        <w:rPr>
          <w:rFonts w:ascii="Arial" w:hAnsi="Arial" w:cs="Arial"/>
        </w:rPr>
        <w:t>lead</w:t>
      </w:r>
      <w:r w:rsidRPr="000F1E93">
        <w:rPr>
          <w:rFonts w:ascii="Arial" w:hAnsi="Arial" w:cs="Arial"/>
          <w:spacing w:val="13"/>
        </w:rPr>
        <w:t xml:space="preserve"> </w:t>
      </w:r>
      <w:r w:rsidRPr="000F1E93">
        <w:rPr>
          <w:rFonts w:ascii="Arial" w:hAnsi="Arial" w:cs="Arial"/>
          <w:w w:val="103"/>
        </w:rPr>
        <w:t xml:space="preserve">professional </w:t>
      </w:r>
      <w:r w:rsidRPr="000F1E93">
        <w:rPr>
          <w:rFonts w:ascii="Arial" w:hAnsi="Arial" w:cs="Arial"/>
        </w:rPr>
        <w:t>for example a health professional, social worker, teacher/early years professional or support worker or such other appropriate person</w:t>
      </w:r>
      <w:r w:rsidRPr="000F1E93">
        <w:rPr>
          <w:rFonts w:ascii="Arial" w:hAnsi="Arial" w:cs="Arial"/>
          <w:w w:val="103"/>
        </w:rPr>
        <w:t>)</w:t>
      </w:r>
    </w:p>
    <w:p w:rsidRPr="000F1E93" w:rsidR="00BA377A" w:rsidP="00BA377A" w:rsidRDefault="00BA377A" w14:paraId="5323AB50" w14:textId="77777777">
      <w:pPr>
        <w:widowControl w:val="0"/>
        <w:tabs>
          <w:tab w:val="left" w:pos="1701"/>
        </w:tabs>
        <w:autoSpaceDE w:val="0"/>
        <w:autoSpaceDN w:val="0"/>
        <w:adjustRightInd w:val="0"/>
        <w:spacing w:after="0" w:line="247" w:lineRule="auto"/>
        <w:ind w:left="1701" w:right="164"/>
        <w:jc w:val="both"/>
        <w:rPr>
          <w:rFonts w:ascii="Arial" w:hAnsi="Arial" w:cs="Arial"/>
          <w:sz w:val="20"/>
          <w:szCs w:val="20"/>
        </w:rPr>
      </w:pPr>
    </w:p>
    <w:p w:rsidRPr="000F1E93" w:rsidR="00BA377A" w:rsidP="00BA377A" w:rsidRDefault="00BA377A" w14:paraId="1A700E68" w14:textId="0C9F3353">
      <w:pPr>
        <w:widowControl w:val="0"/>
        <w:autoSpaceDE w:val="0"/>
        <w:autoSpaceDN w:val="0"/>
        <w:adjustRightInd w:val="0"/>
        <w:spacing w:after="0" w:line="247" w:lineRule="auto"/>
        <w:ind w:left="1418" w:right="164"/>
        <w:jc w:val="both"/>
        <w:rPr>
          <w:rFonts w:ascii="Arial" w:hAnsi="Arial" w:cs="Arial"/>
          <w:sz w:val="20"/>
          <w:szCs w:val="20"/>
        </w:rPr>
      </w:pPr>
      <w:r w:rsidRPr="000F1E93">
        <w:rPr>
          <w:rFonts w:ascii="Arial" w:hAnsi="Arial" w:cs="Arial"/>
          <w:sz w:val="20"/>
          <w:szCs w:val="20"/>
        </w:rPr>
        <w:t xml:space="preserve">The Service Manager along with the Admissions Manager </w:t>
      </w:r>
      <w:r w:rsidRPr="000F1E93" w:rsidR="0081045B">
        <w:rPr>
          <w:rFonts w:ascii="Arial" w:hAnsi="Arial" w:cs="Arial"/>
          <w:sz w:val="20"/>
          <w:szCs w:val="20"/>
        </w:rPr>
        <w:t xml:space="preserve">on behalf of the Admitting Authority </w:t>
      </w:r>
      <w:r w:rsidRPr="000F1E93">
        <w:rPr>
          <w:rFonts w:ascii="Arial" w:hAnsi="Arial" w:cs="Arial"/>
          <w:sz w:val="20"/>
          <w:szCs w:val="20"/>
        </w:rPr>
        <w:t>will make the decision during the processing period in consideration with relevant professional documentation.</w:t>
      </w:r>
    </w:p>
    <w:p w:rsidRPr="000F1E93" w:rsidR="00BA377A" w:rsidP="00BA377A" w:rsidRDefault="00BA377A" w14:paraId="57E5664D" w14:textId="77777777">
      <w:pPr>
        <w:widowControl w:val="0"/>
        <w:tabs>
          <w:tab w:val="left" w:pos="1701"/>
        </w:tabs>
        <w:autoSpaceDE w:val="0"/>
        <w:autoSpaceDN w:val="0"/>
        <w:adjustRightInd w:val="0"/>
        <w:spacing w:after="0" w:line="247" w:lineRule="auto"/>
        <w:ind w:right="164"/>
        <w:jc w:val="both"/>
        <w:rPr>
          <w:rFonts w:ascii="Arial" w:hAnsi="Arial" w:cs="Arial"/>
          <w:sz w:val="20"/>
          <w:szCs w:val="20"/>
        </w:rPr>
      </w:pPr>
    </w:p>
    <w:p w:rsidRPr="000F1E93" w:rsidR="00BA377A" w:rsidP="00BA377A" w:rsidRDefault="00BA377A" w14:paraId="16926C7F" w14:textId="77777777">
      <w:pPr>
        <w:widowControl w:val="0"/>
        <w:autoSpaceDE w:val="0"/>
        <w:autoSpaceDN w:val="0"/>
        <w:adjustRightInd w:val="0"/>
        <w:spacing w:after="0" w:line="247" w:lineRule="auto"/>
        <w:ind w:left="1418" w:right="164" w:hanging="709"/>
        <w:jc w:val="both"/>
        <w:rPr>
          <w:rFonts w:ascii="Arial" w:hAnsi="Arial" w:cs="Arial"/>
          <w:sz w:val="20"/>
          <w:szCs w:val="20"/>
        </w:rPr>
      </w:pPr>
      <w:r w:rsidRPr="000F1E93">
        <w:rPr>
          <w:rFonts w:ascii="Arial" w:hAnsi="Arial" w:cs="Arial"/>
          <w:sz w:val="20"/>
          <w:szCs w:val="20"/>
        </w:rPr>
        <w:t>v.</w:t>
      </w:r>
      <w:r w:rsidRPr="000F1E93">
        <w:rPr>
          <w:rFonts w:ascii="Arial" w:hAnsi="Arial" w:cs="Arial"/>
          <w:sz w:val="20"/>
          <w:szCs w:val="20"/>
        </w:rPr>
        <w:tab/>
      </w:r>
      <w:r w:rsidRPr="000F1E93">
        <w:rPr>
          <w:rFonts w:ascii="Arial" w:hAnsi="Arial" w:cs="Arial"/>
          <w:sz w:val="20"/>
          <w:szCs w:val="20"/>
        </w:rPr>
        <w:tab/>
      </w:r>
      <w:r w:rsidRPr="000F1E93">
        <w:rPr>
          <w:rFonts w:ascii="Arial" w:hAnsi="Arial" w:cs="Arial"/>
          <w:sz w:val="20"/>
          <w:szCs w:val="20"/>
        </w:rPr>
        <w:t>A younger sibling will be considered under this criterion where they have an older sibling attending the linked junior school and will still be attending the linked junior when the younger sibling starts school.</w:t>
      </w:r>
    </w:p>
    <w:p w:rsidRPr="000F1E93" w:rsidR="00BA377A" w:rsidP="00BA377A" w:rsidRDefault="00BA377A" w14:paraId="0A58F36C" w14:textId="7AF6A7BC">
      <w:pPr>
        <w:widowControl w:val="0"/>
        <w:tabs>
          <w:tab w:val="left" w:pos="709"/>
        </w:tabs>
        <w:autoSpaceDE w:val="0"/>
        <w:autoSpaceDN w:val="0"/>
        <w:adjustRightInd w:val="0"/>
        <w:spacing w:before="240" w:after="240" w:line="240" w:lineRule="atLeast"/>
        <w:ind w:left="1440" w:right="60" w:hanging="1328"/>
        <w:jc w:val="both"/>
        <w:rPr>
          <w:rFonts w:ascii="Arial" w:hAnsi="Arial" w:cs="Arial"/>
          <w:w w:val="103"/>
          <w:sz w:val="20"/>
          <w:szCs w:val="20"/>
        </w:rPr>
      </w:pPr>
      <w:r w:rsidRPr="000F1E93">
        <w:rPr>
          <w:rFonts w:ascii="Arial" w:hAnsi="Arial" w:cs="Arial"/>
          <w:color w:val="000000"/>
          <w:sz w:val="20"/>
          <w:szCs w:val="20"/>
        </w:rPr>
        <w:tab/>
      </w:r>
      <w:r w:rsidRPr="000F1E93">
        <w:rPr>
          <w:rFonts w:ascii="Arial" w:hAnsi="Arial" w:cs="Arial"/>
          <w:color w:val="000000"/>
          <w:sz w:val="20"/>
          <w:szCs w:val="20"/>
        </w:rPr>
        <w:t>vi.</w:t>
      </w:r>
      <w:r w:rsidRPr="000F1E93">
        <w:rPr>
          <w:rFonts w:ascii="Arial" w:hAnsi="Arial" w:cs="Arial"/>
          <w:color w:val="000000"/>
          <w:sz w:val="20"/>
          <w:szCs w:val="20"/>
        </w:rPr>
        <w:tab/>
      </w:r>
      <w:r w:rsidRPr="000F1E93">
        <w:rPr>
          <w:rFonts w:ascii="Arial" w:hAnsi="Arial" w:cs="Arial"/>
          <w:color w:val="000000"/>
          <w:sz w:val="20"/>
          <w:szCs w:val="20"/>
        </w:rPr>
        <w:t xml:space="preserve">For criterion 6, measurement of distance of up to three decimal places will be in a straight line from the centre point of the home property to the school’s main designated </w:t>
      </w:r>
      <w:r w:rsidRPr="000F1E93">
        <w:rPr>
          <w:rFonts w:ascii="Arial" w:hAnsi="Arial" w:cs="Arial"/>
          <w:color w:val="000000" w:themeColor="text1"/>
          <w:sz w:val="20"/>
          <w:szCs w:val="20"/>
        </w:rPr>
        <w:t>front gate, using a computerised mapping system (</w:t>
      </w:r>
      <w:r w:rsidRPr="000F1E93">
        <w:rPr>
          <w:rFonts w:ascii="Arial" w:hAnsi="Arial" w:cs="Arial"/>
          <w:i/>
          <w:iCs/>
          <w:color w:val="000000" w:themeColor="text1"/>
          <w:sz w:val="20"/>
          <w:szCs w:val="20"/>
        </w:rPr>
        <w:t>GIS Mapping Tool</w:t>
      </w:r>
      <w:r w:rsidRPr="000F1E93">
        <w:rPr>
          <w:rFonts w:ascii="Arial" w:hAnsi="Arial" w:cs="Arial"/>
          <w:color w:val="000000" w:themeColor="text1"/>
          <w:sz w:val="20"/>
          <w:szCs w:val="20"/>
        </w:rPr>
        <w:t xml:space="preserve">). Where </w:t>
      </w:r>
      <w:r w:rsidRPr="000F1E93">
        <w:rPr>
          <w:rFonts w:ascii="Arial" w:hAnsi="Arial" w:cs="Arial"/>
          <w:color w:val="000000"/>
          <w:sz w:val="20"/>
          <w:szCs w:val="20"/>
        </w:rPr>
        <w:t xml:space="preserve">there is </w:t>
      </w:r>
      <w:r w:rsidRPr="000F1E93">
        <w:rPr>
          <w:rFonts w:ascii="Arial" w:hAnsi="Arial" w:cs="Arial"/>
          <w:color w:val="000000"/>
          <w:sz w:val="20"/>
          <w:szCs w:val="20"/>
        </w:rPr>
        <w:t xml:space="preserve">equal distance then lots will be drawn.  </w:t>
      </w:r>
      <w:r w:rsidRPr="000F1E93">
        <w:rPr>
          <w:rFonts w:ascii="Arial" w:hAnsi="Arial" w:cs="Arial"/>
          <w:sz w:val="20"/>
          <w:szCs w:val="20"/>
        </w:rPr>
        <w:t>The drawing of lots will be undertaken</w:t>
      </w:r>
      <w:r w:rsidRPr="000F1E93">
        <w:rPr>
          <w:rFonts w:ascii="Arial" w:hAnsi="Arial" w:cs="Arial"/>
          <w:w w:val="103"/>
          <w:sz w:val="20"/>
          <w:szCs w:val="20"/>
        </w:rPr>
        <w:t xml:space="preserve"> by a senior officer in the Children and Families Department, </w:t>
      </w:r>
      <w:r w:rsidRPr="000F1E93">
        <w:rPr>
          <w:rFonts w:ascii="Arial" w:hAnsi="Arial" w:cs="Arial"/>
          <w:sz w:val="20"/>
          <w:szCs w:val="20"/>
        </w:rPr>
        <w:t xml:space="preserve">supervised by an </w:t>
      </w:r>
      <w:r w:rsidRPr="000F1E93">
        <w:rPr>
          <w:rFonts w:ascii="Arial" w:hAnsi="Arial" w:cs="Arial"/>
          <w:w w:val="103"/>
          <w:sz w:val="20"/>
          <w:szCs w:val="20"/>
        </w:rPr>
        <w:t xml:space="preserve">officer of the Council from another department that is independent of the </w:t>
      </w:r>
      <w:r w:rsidRPr="000F1E93" w:rsidR="00FA6806">
        <w:rPr>
          <w:rFonts w:ascii="Arial" w:hAnsi="Arial" w:cs="Arial"/>
          <w:w w:val="103"/>
          <w:sz w:val="20"/>
          <w:szCs w:val="20"/>
        </w:rPr>
        <w:t>Admitting Authority</w:t>
      </w:r>
      <w:r w:rsidRPr="000F1E93">
        <w:rPr>
          <w:rFonts w:ascii="Arial" w:hAnsi="Arial" w:cs="Arial"/>
          <w:w w:val="103"/>
          <w:sz w:val="20"/>
          <w:szCs w:val="20"/>
        </w:rPr>
        <w:t>.</w:t>
      </w:r>
    </w:p>
    <w:p w:rsidRPr="000F1E93" w:rsidR="00BA377A" w:rsidP="00BA377A" w:rsidRDefault="00CD3B3F" w14:paraId="117F1AF4" w14:textId="79CDC271">
      <w:pPr>
        <w:widowControl w:val="0"/>
        <w:autoSpaceDE w:val="0"/>
        <w:autoSpaceDN w:val="0"/>
        <w:adjustRightInd w:val="0"/>
        <w:spacing w:before="240" w:after="240" w:line="240" w:lineRule="atLeast"/>
        <w:ind w:right="64"/>
        <w:jc w:val="both"/>
        <w:rPr>
          <w:rFonts w:ascii="Arial" w:hAnsi="Arial" w:cs="Arial"/>
          <w:bCs/>
          <w:color w:val="000000"/>
          <w:w w:val="103"/>
          <w:sz w:val="24"/>
          <w:szCs w:val="24"/>
          <w:u w:val="single"/>
        </w:rPr>
      </w:pPr>
      <w:r w:rsidRPr="000F1E93">
        <w:rPr>
          <w:rFonts w:ascii="Arial" w:hAnsi="Arial" w:cs="Arial"/>
          <w:color w:val="000000"/>
          <w:sz w:val="24"/>
          <w:szCs w:val="24"/>
        </w:rPr>
        <w:t>7</w:t>
      </w:r>
      <w:r w:rsidRPr="000F1E93" w:rsidR="00BA377A">
        <w:rPr>
          <w:rFonts w:ascii="Arial" w:hAnsi="Arial" w:cs="Arial"/>
          <w:color w:val="000000"/>
          <w:sz w:val="24"/>
          <w:szCs w:val="24"/>
        </w:rPr>
        <w:t>.</w:t>
      </w:r>
      <w:r w:rsidRPr="000F1E93" w:rsidR="007004DF">
        <w:rPr>
          <w:rFonts w:ascii="Arial" w:hAnsi="Arial" w:cs="Arial"/>
          <w:color w:val="000000"/>
          <w:sz w:val="24"/>
          <w:szCs w:val="24"/>
        </w:rPr>
        <w:t>4</w:t>
      </w:r>
      <w:r w:rsidRPr="000F1E93" w:rsidR="00BA377A">
        <w:rPr>
          <w:rFonts w:ascii="Arial" w:hAnsi="Arial" w:cs="Arial"/>
          <w:color w:val="000000"/>
          <w:sz w:val="24"/>
          <w:szCs w:val="24"/>
        </w:rPr>
        <w:tab/>
      </w:r>
      <w:r w:rsidRPr="000F1E93" w:rsidR="00BA377A">
        <w:rPr>
          <w:rFonts w:ascii="Arial" w:hAnsi="Arial" w:cs="Arial"/>
          <w:bCs/>
          <w:color w:val="000000"/>
          <w:w w:val="103"/>
          <w:sz w:val="24"/>
          <w:szCs w:val="24"/>
          <w:u w:val="single"/>
        </w:rPr>
        <w:t>Tiebreaker</w:t>
      </w:r>
    </w:p>
    <w:p w:rsidRPr="000F1E93" w:rsidR="007004DF" w:rsidP="007004DF" w:rsidRDefault="007004DF" w14:paraId="0476F56E" w14:textId="52951D1A">
      <w:pPr>
        <w:widowControl w:val="0"/>
        <w:autoSpaceDE w:val="0"/>
        <w:autoSpaceDN w:val="0"/>
        <w:adjustRightInd w:val="0"/>
        <w:spacing w:after="0" w:line="240" w:lineRule="atLeast"/>
        <w:ind w:left="851" w:right="64"/>
        <w:jc w:val="both"/>
        <w:rPr>
          <w:rFonts w:ascii="Arial" w:hAnsi="Arial" w:cs="Arial"/>
          <w:color w:val="000000"/>
          <w:w w:val="103"/>
          <w:sz w:val="24"/>
          <w:szCs w:val="24"/>
        </w:rPr>
      </w:pPr>
      <w:bookmarkStart w:name="_Hlk170304637" w:id="3"/>
      <w:r w:rsidRPr="000F1E93">
        <w:rPr>
          <w:rFonts w:ascii="Arial" w:hAnsi="Arial" w:cs="Arial"/>
          <w:sz w:val="24"/>
          <w:szCs w:val="24"/>
        </w:rPr>
        <w:t>If having applied the highest criterion plus distance and</w:t>
      </w:r>
      <w:r w:rsidRPr="000F1E93">
        <w:rPr>
          <w:rFonts w:ascii="Arial" w:hAnsi="Arial" w:cs="Arial"/>
          <w:w w:val="103"/>
          <w:sz w:val="24"/>
          <w:szCs w:val="24"/>
        </w:rPr>
        <w:t xml:space="preserve">, </w:t>
      </w:r>
      <w:r w:rsidRPr="000F1E93">
        <w:rPr>
          <w:rFonts w:ascii="Arial" w:hAnsi="Arial" w:cs="Arial"/>
          <w:sz w:val="24"/>
          <w:szCs w:val="24"/>
        </w:rPr>
        <w:t>two or more applications have identical ranking lots will be drawn.  The drawing of lots will be undertaken</w:t>
      </w:r>
      <w:r w:rsidRPr="000F1E93">
        <w:rPr>
          <w:rFonts w:ascii="Arial" w:hAnsi="Arial" w:cs="Arial"/>
          <w:w w:val="103"/>
          <w:sz w:val="24"/>
          <w:szCs w:val="24"/>
        </w:rPr>
        <w:t xml:space="preserve"> by a senior officer in the Children and Families Department, </w:t>
      </w:r>
      <w:r w:rsidRPr="000F1E93">
        <w:rPr>
          <w:rFonts w:ascii="Arial" w:hAnsi="Arial" w:cs="Arial"/>
          <w:sz w:val="24"/>
          <w:szCs w:val="24"/>
        </w:rPr>
        <w:t xml:space="preserve">supervised by an </w:t>
      </w:r>
      <w:r w:rsidRPr="000F1E93">
        <w:rPr>
          <w:rFonts w:ascii="Arial" w:hAnsi="Arial" w:cs="Arial"/>
          <w:w w:val="103"/>
          <w:sz w:val="24"/>
          <w:szCs w:val="24"/>
        </w:rPr>
        <w:t xml:space="preserve">officer of the Council from another department that is independent of the </w:t>
      </w:r>
      <w:r w:rsidRPr="000F1E93" w:rsidR="00FA6806">
        <w:rPr>
          <w:rFonts w:ascii="Arial" w:hAnsi="Arial" w:cs="Arial"/>
          <w:w w:val="103"/>
          <w:sz w:val="24"/>
          <w:szCs w:val="24"/>
        </w:rPr>
        <w:t>Admitting Authority</w:t>
      </w:r>
      <w:r w:rsidRPr="000F1E93">
        <w:rPr>
          <w:rFonts w:ascii="Arial" w:hAnsi="Arial" w:cs="Arial"/>
          <w:w w:val="103"/>
          <w:sz w:val="24"/>
          <w:szCs w:val="24"/>
        </w:rPr>
        <w:t>.</w:t>
      </w:r>
    </w:p>
    <w:p w:rsidRPr="000F1E93" w:rsidR="00BA377A" w:rsidP="00BA377A" w:rsidRDefault="00BA377A" w14:paraId="5439B644" w14:textId="62B23920">
      <w:pPr>
        <w:widowControl w:val="0"/>
        <w:autoSpaceDE w:val="0"/>
        <w:autoSpaceDN w:val="0"/>
        <w:adjustRightInd w:val="0"/>
        <w:spacing w:after="0" w:line="240" w:lineRule="atLeast"/>
        <w:ind w:left="709" w:right="64" w:hanging="709"/>
        <w:jc w:val="both"/>
        <w:rPr>
          <w:rFonts w:ascii="Arial" w:hAnsi="Arial" w:cs="Arial"/>
          <w:color w:val="000000"/>
          <w:w w:val="103"/>
          <w:sz w:val="24"/>
          <w:szCs w:val="24"/>
        </w:rPr>
      </w:pPr>
    </w:p>
    <w:bookmarkEnd w:id="3"/>
    <w:p w:rsidRPr="000F1E93" w:rsidR="00BA377A" w:rsidP="00BA377A" w:rsidRDefault="00BA377A" w14:paraId="45122E50" w14:textId="77777777">
      <w:pPr>
        <w:widowControl w:val="0"/>
        <w:autoSpaceDE w:val="0"/>
        <w:autoSpaceDN w:val="0"/>
        <w:adjustRightInd w:val="0"/>
        <w:spacing w:after="0" w:line="240" w:lineRule="auto"/>
        <w:ind w:right="65"/>
        <w:jc w:val="both"/>
        <w:rPr>
          <w:rFonts w:ascii="Arial" w:hAnsi="Arial" w:cs="Arial"/>
          <w:color w:val="000000"/>
          <w:w w:val="103"/>
          <w:sz w:val="24"/>
          <w:szCs w:val="24"/>
        </w:rPr>
      </w:pPr>
    </w:p>
    <w:p w:rsidRPr="000F1E93" w:rsidR="00BA377A" w:rsidP="00BA377A" w:rsidRDefault="00CD3B3F" w14:paraId="65878435" w14:textId="2FF28BE1">
      <w:pPr>
        <w:widowControl w:val="0"/>
        <w:autoSpaceDE w:val="0"/>
        <w:autoSpaceDN w:val="0"/>
        <w:adjustRightInd w:val="0"/>
        <w:spacing w:after="240" w:line="240" w:lineRule="atLeast"/>
        <w:ind w:right="65"/>
        <w:jc w:val="both"/>
        <w:rPr>
          <w:rFonts w:ascii="Arial" w:hAnsi="Arial" w:cs="Arial"/>
          <w:b/>
          <w:strike/>
          <w:color w:val="7030A0"/>
          <w:sz w:val="24"/>
          <w:szCs w:val="24"/>
        </w:rPr>
      </w:pPr>
      <w:r w:rsidRPr="000F1E93">
        <w:rPr>
          <w:rFonts w:ascii="Arial" w:hAnsi="Arial" w:cs="Arial"/>
          <w:b/>
          <w:color w:val="000000"/>
          <w:sz w:val="24"/>
          <w:szCs w:val="24"/>
        </w:rPr>
        <w:t>8</w:t>
      </w:r>
      <w:r w:rsidRPr="000F1E93" w:rsidR="00BA377A">
        <w:rPr>
          <w:rFonts w:ascii="Arial" w:hAnsi="Arial" w:cs="Arial"/>
          <w:b/>
          <w:color w:val="000000"/>
          <w:sz w:val="24"/>
          <w:szCs w:val="24"/>
        </w:rPr>
        <w:t>.0</w:t>
      </w:r>
      <w:r w:rsidRPr="000F1E93" w:rsidR="00BA377A">
        <w:rPr>
          <w:rFonts w:ascii="Arial" w:hAnsi="Arial" w:cs="Arial"/>
          <w:b/>
          <w:color w:val="000000"/>
          <w:sz w:val="24"/>
          <w:szCs w:val="24"/>
        </w:rPr>
        <w:tab/>
      </w:r>
      <w:r w:rsidRPr="000F1E93" w:rsidR="00BA377A">
        <w:rPr>
          <w:rFonts w:ascii="Arial" w:hAnsi="Arial" w:cs="Arial"/>
          <w:b/>
          <w:color w:val="000000"/>
          <w:sz w:val="24"/>
          <w:szCs w:val="24"/>
          <w:u w:val="single"/>
        </w:rPr>
        <w:t xml:space="preserve">Children Who Move Out of Or into the Catchment Area </w:t>
      </w:r>
    </w:p>
    <w:p w:rsidRPr="000F1E93" w:rsidR="00BA377A" w:rsidP="00BA377A" w:rsidRDefault="00CD3B3F" w14:paraId="1AE7DA98" w14:textId="4FAA6F0D">
      <w:pPr>
        <w:widowControl w:val="0"/>
        <w:autoSpaceDE w:val="0"/>
        <w:autoSpaceDN w:val="0"/>
        <w:adjustRightInd w:val="0"/>
        <w:spacing w:before="240" w:after="240" w:line="240" w:lineRule="atLeast"/>
        <w:ind w:left="720" w:right="65" w:hanging="720"/>
        <w:jc w:val="both"/>
        <w:rPr>
          <w:rFonts w:ascii="Arial" w:hAnsi="Arial" w:cs="Arial"/>
          <w:color w:val="000000"/>
          <w:w w:val="103"/>
          <w:sz w:val="24"/>
          <w:szCs w:val="24"/>
        </w:rPr>
      </w:pPr>
      <w:r w:rsidRPr="000F1E93">
        <w:rPr>
          <w:rFonts w:ascii="Arial" w:hAnsi="Arial" w:cs="Arial"/>
          <w:color w:val="000000"/>
          <w:sz w:val="24"/>
          <w:szCs w:val="24"/>
        </w:rPr>
        <w:t>8</w:t>
      </w:r>
      <w:r w:rsidRPr="000F1E93" w:rsidR="00BA377A">
        <w:rPr>
          <w:rFonts w:ascii="Arial" w:hAnsi="Arial" w:cs="Arial"/>
          <w:color w:val="000000"/>
          <w:sz w:val="24"/>
          <w:szCs w:val="24"/>
        </w:rPr>
        <w:t>.1</w:t>
      </w:r>
      <w:r w:rsidRPr="000F1E93" w:rsidR="00BA377A">
        <w:rPr>
          <w:rFonts w:ascii="Arial" w:hAnsi="Arial" w:cs="Arial"/>
          <w:color w:val="000000"/>
          <w:sz w:val="24"/>
          <w:szCs w:val="24"/>
        </w:rPr>
        <w:tab/>
      </w:r>
      <w:r w:rsidRPr="000F1E93" w:rsidR="00BA377A">
        <w:rPr>
          <w:rFonts w:ascii="Arial" w:hAnsi="Arial" w:cs="Arial"/>
          <w:color w:val="000000"/>
          <w:sz w:val="24"/>
          <w:szCs w:val="24"/>
        </w:rPr>
        <w:t xml:space="preserve">A child who is already attending a school and whose place of residence changes to an </w:t>
      </w:r>
      <w:r w:rsidRPr="000F1E93" w:rsidR="00BA377A">
        <w:rPr>
          <w:rFonts w:ascii="Arial" w:hAnsi="Arial" w:cs="Arial"/>
          <w:color w:val="000000"/>
          <w:w w:val="103"/>
          <w:sz w:val="24"/>
          <w:szCs w:val="24"/>
        </w:rPr>
        <w:t>out-of-</w:t>
      </w:r>
      <w:r w:rsidRPr="000F1E93" w:rsidR="00BA377A">
        <w:rPr>
          <w:rFonts w:ascii="Arial" w:hAnsi="Arial" w:cs="Arial"/>
          <w:color w:val="000000"/>
          <w:sz w:val="24"/>
          <w:szCs w:val="24"/>
        </w:rPr>
        <w:t xml:space="preserve">catchment address is entitled to continue attending that school.  However, any subsequent application, as a mid-term or at the point of transfer to a junior school, must be made using the new </w:t>
      </w:r>
      <w:r w:rsidRPr="000F1E93" w:rsidR="00BA377A">
        <w:rPr>
          <w:rFonts w:ascii="Arial" w:hAnsi="Arial" w:cs="Arial"/>
          <w:color w:val="000000"/>
          <w:w w:val="103"/>
          <w:sz w:val="24"/>
          <w:szCs w:val="24"/>
        </w:rPr>
        <w:t xml:space="preserve">address. </w:t>
      </w:r>
    </w:p>
    <w:p w:rsidRPr="000F1E93" w:rsidR="00BA377A" w:rsidP="00BA377A" w:rsidRDefault="00CD3B3F" w14:paraId="4BB9BDED" w14:textId="51A31F19">
      <w:pPr>
        <w:widowControl w:val="0"/>
        <w:autoSpaceDE w:val="0"/>
        <w:autoSpaceDN w:val="0"/>
        <w:adjustRightInd w:val="0"/>
        <w:spacing w:before="240" w:after="240" w:line="240" w:lineRule="atLeast"/>
        <w:ind w:left="709" w:right="65" w:hanging="709"/>
        <w:jc w:val="both"/>
        <w:rPr>
          <w:rFonts w:ascii="Arial" w:hAnsi="Arial" w:cs="Arial"/>
          <w:color w:val="000000"/>
          <w:w w:val="103"/>
          <w:sz w:val="24"/>
          <w:szCs w:val="24"/>
        </w:rPr>
      </w:pPr>
      <w:r w:rsidRPr="000F1E93">
        <w:rPr>
          <w:rFonts w:ascii="Arial" w:hAnsi="Arial" w:cs="Arial"/>
          <w:color w:val="000000"/>
          <w:sz w:val="24"/>
          <w:szCs w:val="24"/>
        </w:rPr>
        <w:t>8</w:t>
      </w:r>
      <w:r w:rsidRPr="000F1E93" w:rsidR="00BA377A">
        <w:rPr>
          <w:rFonts w:ascii="Arial" w:hAnsi="Arial" w:cs="Arial"/>
          <w:color w:val="000000"/>
          <w:sz w:val="24"/>
          <w:szCs w:val="24"/>
        </w:rPr>
        <w:t>.2</w:t>
      </w:r>
      <w:r w:rsidRPr="000F1E93" w:rsidR="00BA377A">
        <w:rPr>
          <w:rFonts w:ascii="Arial" w:hAnsi="Arial" w:cs="Arial"/>
          <w:color w:val="000000"/>
          <w:sz w:val="24"/>
          <w:szCs w:val="24"/>
        </w:rPr>
        <w:tab/>
      </w:r>
      <w:r w:rsidRPr="000F1E93" w:rsidR="00BA377A">
        <w:rPr>
          <w:rFonts w:ascii="Arial" w:hAnsi="Arial" w:cs="Arial"/>
          <w:color w:val="000000"/>
          <w:sz w:val="24"/>
          <w:szCs w:val="24"/>
        </w:rPr>
        <w:t xml:space="preserve">Where a family have </w:t>
      </w:r>
      <w:r w:rsidRPr="000F1E93" w:rsidR="00BA377A">
        <w:rPr>
          <w:rFonts w:ascii="Arial" w:hAnsi="Arial" w:cs="Arial"/>
          <w:color w:val="000000"/>
          <w:w w:val="103"/>
          <w:sz w:val="24"/>
          <w:szCs w:val="24"/>
        </w:rPr>
        <w:t xml:space="preserve">made an application, they must notify the </w:t>
      </w:r>
      <w:r w:rsidRPr="000F1E93" w:rsidR="00BA377A">
        <w:rPr>
          <w:rFonts w:ascii="Arial" w:hAnsi="Arial" w:cs="Arial"/>
          <w:w w:val="103"/>
          <w:sz w:val="24"/>
          <w:szCs w:val="24"/>
        </w:rPr>
        <w:t xml:space="preserve">Council </w:t>
      </w:r>
      <w:r w:rsidRPr="000F1E93" w:rsidR="00FA6806">
        <w:rPr>
          <w:rFonts w:ascii="Arial" w:hAnsi="Arial" w:cs="Arial"/>
          <w:sz w:val="24"/>
          <w:szCs w:val="24"/>
        </w:rPr>
        <w:t xml:space="preserve">on behalf of the Admitting Authority </w:t>
      </w:r>
      <w:r w:rsidRPr="000F1E93" w:rsidR="00BA377A">
        <w:rPr>
          <w:rFonts w:ascii="Arial" w:hAnsi="Arial" w:cs="Arial"/>
          <w:w w:val="103"/>
          <w:sz w:val="24"/>
          <w:szCs w:val="24"/>
        </w:rPr>
        <w:t>of any change in their address as so</w:t>
      </w:r>
      <w:r w:rsidRPr="000F1E93" w:rsidR="00BA377A">
        <w:rPr>
          <w:rFonts w:ascii="Arial" w:hAnsi="Arial" w:cs="Arial"/>
          <w:color w:val="000000"/>
          <w:w w:val="103"/>
          <w:sz w:val="24"/>
          <w:szCs w:val="24"/>
        </w:rPr>
        <w:t>on as possible after the move.</w:t>
      </w:r>
    </w:p>
    <w:p w:rsidRPr="000F1E93" w:rsidR="00BA377A" w:rsidP="00BA377A" w:rsidRDefault="00CD3B3F" w14:paraId="2FB81C98" w14:textId="10CBC6BE">
      <w:pPr>
        <w:widowControl w:val="0"/>
        <w:autoSpaceDE w:val="0"/>
        <w:autoSpaceDN w:val="0"/>
        <w:adjustRightInd w:val="0"/>
        <w:spacing w:before="240" w:after="240" w:line="240" w:lineRule="atLeast"/>
        <w:ind w:left="709" w:right="65" w:hanging="709"/>
        <w:jc w:val="both"/>
        <w:rPr>
          <w:rFonts w:ascii="Arial" w:hAnsi="Arial" w:cs="Arial"/>
          <w:color w:val="000000"/>
          <w:sz w:val="24"/>
          <w:szCs w:val="24"/>
        </w:rPr>
      </w:pPr>
      <w:r w:rsidRPr="000F1E93">
        <w:rPr>
          <w:rFonts w:ascii="Arial" w:hAnsi="Arial" w:cs="Arial"/>
          <w:color w:val="000000"/>
          <w:sz w:val="24"/>
          <w:szCs w:val="24"/>
        </w:rPr>
        <w:t>8</w:t>
      </w:r>
      <w:r w:rsidRPr="000F1E93" w:rsidR="00BA377A">
        <w:rPr>
          <w:rFonts w:ascii="Arial" w:hAnsi="Arial" w:cs="Arial"/>
          <w:color w:val="000000"/>
          <w:sz w:val="24"/>
          <w:szCs w:val="24"/>
        </w:rPr>
        <w:t>.3</w:t>
      </w:r>
      <w:r w:rsidRPr="000F1E93" w:rsidR="00BA377A">
        <w:rPr>
          <w:rFonts w:ascii="Arial" w:hAnsi="Arial" w:cs="Arial"/>
          <w:color w:val="000000"/>
          <w:sz w:val="24"/>
          <w:szCs w:val="24"/>
        </w:rPr>
        <w:tab/>
      </w:r>
      <w:r w:rsidRPr="000F1E93" w:rsidR="00BA377A">
        <w:rPr>
          <w:rFonts w:ascii="Arial" w:hAnsi="Arial" w:cs="Arial"/>
          <w:color w:val="000000"/>
          <w:sz w:val="24"/>
          <w:szCs w:val="24"/>
        </w:rPr>
        <w:t>Where a family have applied or been offered a place at</w:t>
      </w:r>
      <w:r w:rsidRPr="000F1E93" w:rsidR="001D3351">
        <w:rPr>
          <w:rFonts w:ascii="Arial" w:hAnsi="Arial" w:cs="Arial"/>
          <w:color w:val="000000"/>
          <w:sz w:val="24"/>
          <w:szCs w:val="24"/>
        </w:rPr>
        <w:t xml:space="preserve"> </w:t>
      </w:r>
      <w:r w:rsidRPr="000F1E93" w:rsidR="001D3351">
        <w:rPr>
          <w:rFonts w:ascii="Arial" w:hAnsi="Arial" w:cs="Arial"/>
          <w:sz w:val="24"/>
          <w:szCs w:val="24"/>
        </w:rPr>
        <w:t>Asfordby Hill Primary School</w:t>
      </w:r>
      <w:r w:rsidRPr="000F1E93" w:rsidR="00BA377A">
        <w:rPr>
          <w:rFonts w:ascii="Arial" w:hAnsi="Arial" w:cs="Arial"/>
          <w:color w:val="000000"/>
          <w:sz w:val="24"/>
          <w:szCs w:val="24"/>
        </w:rPr>
        <w:t xml:space="preserve"> and move home during the course of the admissions process (i.e. after the closing date for first time admissions or transfers but before they start) they must notify the Council immediately.</w:t>
      </w:r>
    </w:p>
    <w:p w:rsidRPr="000F1E93" w:rsidR="00BA377A" w:rsidP="00BA377A" w:rsidRDefault="00CD3B3F" w14:paraId="452DB17C" w14:textId="59F302A5">
      <w:pPr>
        <w:widowControl w:val="0"/>
        <w:autoSpaceDE w:val="0"/>
        <w:autoSpaceDN w:val="0"/>
        <w:adjustRightInd w:val="0"/>
        <w:spacing w:before="240" w:after="240" w:line="240" w:lineRule="atLeast"/>
        <w:ind w:left="709" w:right="65" w:hanging="709"/>
        <w:jc w:val="both"/>
        <w:rPr>
          <w:rFonts w:ascii="Arial" w:hAnsi="Arial" w:cs="Arial"/>
          <w:color w:val="000000"/>
          <w:w w:val="103"/>
          <w:sz w:val="24"/>
          <w:szCs w:val="24"/>
        </w:rPr>
      </w:pPr>
      <w:r w:rsidRPr="000F1E93">
        <w:rPr>
          <w:rFonts w:ascii="Arial" w:hAnsi="Arial" w:cs="Arial"/>
          <w:color w:val="000000"/>
          <w:sz w:val="24"/>
          <w:szCs w:val="24"/>
        </w:rPr>
        <w:t>8</w:t>
      </w:r>
      <w:r w:rsidRPr="000F1E93" w:rsidR="00BA377A">
        <w:rPr>
          <w:rFonts w:ascii="Arial" w:hAnsi="Arial" w:cs="Arial"/>
          <w:color w:val="000000"/>
          <w:sz w:val="24"/>
          <w:szCs w:val="24"/>
        </w:rPr>
        <w:t>.4</w:t>
      </w:r>
      <w:r w:rsidRPr="000F1E93" w:rsidR="00BA377A">
        <w:rPr>
          <w:rFonts w:ascii="Arial" w:hAnsi="Arial" w:cs="Arial"/>
          <w:color w:val="000000"/>
          <w:sz w:val="24"/>
          <w:szCs w:val="24"/>
        </w:rPr>
        <w:tab/>
      </w:r>
      <w:r w:rsidRPr="000F1E93" w:rsidR="00BA377A">
        <w:rPr>
          <w:rFonts w:ascii="Arial" w:hAnsi="Arial" w:cs="Arial"/>
          <w:color w:val="000000"/>
          <w:w w:val="103"/>
          <w:sz w:val="24"/>
          <w:szCs w:val="24"/>
        </w:rPr>
        <w:t xml:space="preserve">During the normal round the latest date a proof of change of address can be accepted for the purposes of an application that has already been submitted </w:t>
      </w:r>
      <w:r w:rsidRPr="000F1E93" w:rsidR="00BA377A">
        <w:rPr>
          <w:rFonts w:ascii="Arial" w:hAnsi="Arial" w:cs="Arial"/>
          <w:w w:val="103"/>
          <w:sz w:val="24"/>
          <w:szCs w:val="24"/>
        </w:rPr>
        <w:t xml:space="preserve">is the third Friday in March for first time admissions and junior transfers and the third Friday in December </w:t>
      </w:r>
      <w:r w:rsidRPr="000F1E93" w:rsidR="00BA377A">
        <w:rPr>
          <w:rFonts w:ascii="Arial" w:hAnsi="Arial" w:cs="Arial"/>
          <w:color w:val="000000"/>
          <w:w w:val="103"/>
          <w:sz w:val="24"/>
          <w:szCs w:val="24"/>
        </w:rPr>
        <w:t xml:space="preserve">for secondary transfers </w:t>
      </w:r>
      <w:r w:rsidRPr="000F1E93" w:rsidR="00BA377A">
        <w:rPr>
          <w:rFonts w:ascii="Arial" w:hAnsi="Arial" w:cs="Arial"/>
          <w:w w:val="103"/>
          <w:sz w:val="24"/>
          <w:szCs w:val="24"/>
        </w:rPr>
        <w:t xml:space="preserve">(as detailed in the co-ordinated scheme).  </w:t>
      </w:r>
      <w:r w:rsidRPr="000F1E93" w:rsidR="00BA377A">
        <w:rPr>
          <w:rFonts w:ascii="Arial" w:hAnsi="Arial" w:cs="Arial"/>
          <w:color w:val="000000"/>
          <w:w w:val="103"/>
          <w:sz w:val="24"/>
          <w:szCs w:val="24"/>
        </w:rPr>
        <w:t xml:space="preserve">Home moves will not be accepted without proof (see </w:t>
      </w:r>
      <w:r w:rsidRPr="000F1E93" w:rsidR="00BA377A">
        <w:rPr>
          <w:rFonts w:ascii="Arial" w:hAnsi="Arial" w:cs="Arial"/>
          <w:w w:val="103"/>
          <w:sz w:val="24"/>
          <w:szCs w:val="24"/>
        </w:rPr>
        <w:t>section 1</w:t>
      </w:r>
      <w:r w:rsidRPr="000F1E93">
        <w:rPr>
          <w:rFonts w:ascii="Arial" w:hAnsi="Arial" w:cs="Arial"/>
          <w:w w:val="103"/>
          <w:sz w:val="24"/>
          <w:szCs w:val="24"/>
        </w:rPr>
        <w:t>3</w:t>
      </w:r>
      <w:r w:rsidRPr="000F1E93" w:rsidR="00BA377A">
        <w:rPr>
          <w:rFonts w:ascii="Arial" w:hAnsi="Arial" w:cs="Arial"/>
          <w:w w:val="103"/>
          <w:sz w:val="24"/>
          <w:szCs w:val="24"/>
        </w:rPr>
        <w:t>.15).</w:t>
      </w:r>
      <w:r w:rsidRPr="000F1E93" w:rsidR="00BA377A">
        <w:rPr>
          <w:rFonts w:ascii="Arial" w:hAnsi="Arial" w:cs="Arial"/>
          <w:color w:val="4472C4"/>
          <w:w w:val="103"/>
          <w:sz w:val="24"/>
          <w:szCs w:val="24"/>
        </w:rPr>
        <w:t xml:space="preserve">  </w:t>
      </w:r>
      <w:r w:rsidRPr="000F1E93" w:rsidR="00BA377A">
        <w:rPr>
          <w:rFonts w:ascii="Arial" w:hAnsi="Arial" w:cs="Arial"/>
          <w:color w:val="000000"/>
          <w:w w:val="103"/>
          <w:sz w:val="24"/>
          <w:szCs w:val="24"/>
        </w:rPr>
        <w:t xml:space="preserve">Where proof is received beyond the above respective ‘Fridays’, the applications will be considered as late. </w:t>
      </w:r>
    </w:p>
    <w:p w:rsidRPr="000F1E93" w:rsidR="00BA377A" w:rsidP="00BA377A" w:rsidRDefault="00CD3B3F" w14:paraId="04FEB9B8" w14:textId="131D557E">
      <w:pPr>
        <w:widowControl w:val="0"/>
        <w:autoSpaceDE w:val="0"/>
        <w:autoSpaceDN w:val="0"/>
        <w:adjustRightInd w:val="0"/>
        <w:spacing w:before="240" w:after="240" w:line="240" w:lineRule="atLeast"/>
        <w:ind w:left="709" w:right="65" w:hanging="709"/>
        <w:jc w:val="both"/>
        <w:rPr>
          <w:rFonts w:ascii="Arial" w:hAnsi="Arial" w:cs="Arial"/>
          <w:w w:val="103"/>
          <w:sz w:val="24"/>
          <w:szCs w:val="24"/>
        </w:rPr>
      </w:pPr>
      <w:r w:rsidRPr="000F1E93">
        <w:rPr>
          <w:rFonts w:ascii="Arial" w:hAnsi="Arial" w:cs="Arial"/>
          <w:w w:val="103"/>
          <w:sz w:val="24"/>
          <w:szCs w:val="24"/>
        </w:rPr>
        <w:t>8</w:t>
      </w:r>
      <w:r w:rsidRPr="000F1E93" w:rsidR="00BA377A">
        <w:rPr>
          <w:rFonts w:ascii="Arial" w:hAnsi="Arial" w:cs="Arial"/>
          <w:w w:val="103"/>
          <w:sz w:val="24"/>
          <w:szCs w:val="24"/>
        </w:rPr>
        <w:t>.5</w:t>
      </w:r>
      <w:r w:rsidRPr="000F1E93" w:rsidR="00BA377A">
        <w:rPr>
          <w:rFonts w:ascii="Arial" w:hAnsi="Arial" w:cs="Arial"/>
          <w:w w:val="103"/>
          <w:sz w:val="24"/>
          <w:szCs w:val="24"/>
        </w:rPr>
        <w:tab/>
      </w:r>
      <w:r w:rsidRPr="000F1E93" w:rsidR="00BA377A">
        <w:rPr>
          <w:rFonts w:ascii="Arial" w:hAnsi="Arial" w:cs="Arial"/>
          <w:w w:val="103"/>
          <w:sz w:val="24"/>
          <w:szCs w:val="24"/>
        </w:rPr>
        <w:t>When moving house, the application should state the current home address.  If there is a planned move the current address should be given and proposed moving to address given in the relevant section with proposed moving date.</w:t>
      </w:r>
    </w:p>
    <w:p w:rsidRPr="000F1E93" w:rsidR="00BA377A" w:rsidP="00BA377A" w:rsidRDefault="00CD3B3F" w14:paraId="3B2768E3" w14:textId="51B2714E">
      <w:pPr>
        <w:widowControl w:val="0"/>
        <w:autoSpaceDE w:val="0"/>
        <w:autoSpaceDN w:val="0"/>
        <w:adjustRightInd w:val="0"/>
        <w:spacing w:before="240" w:after="240" w:line="240" w:lineRule="atLeast"/>
        <w:ind w:left="709" w:right="65" w:hanging="709"/>
        <w:jc w:val="both"/>
        <w:rPr>
          <w:rFonts w:ascii="Arial" w:hAnsi="Arial" w:cs="Arial"/>
          <w:b/>
          <w:color w:val="000000"/>
          <w:w w:val="103"/>
          <w:sz w:val="24"/>
          <w:szCs w:val="24"/>
          <w:u w:val="single"/>
        </w:rPr>
      </w:pPr>
      <w:r w:rsidRPr="000F1E93">
        <w:rPr>
          <w:rFonts w:ascii="Arial" w:hAnsi="Arial" w:cs="Arial"/>
          <w:b/>
          <w:color w:val="000000"/>
          <w:w w:val="103"/>
          <w:sz w:val="24"/>
          <w:szCs w:val="24"/>
        </w:rPr>
        <w:t>9</w:t>
      </w:r>
      <w:r w:rsidRPr="000F1E93" w:rsidR="00BA377A">
        <w:rPr>
          <w:rFonts w:ascii="Arial" w:hAnsi="Arial" w:cs="Arial"/>
          <w:b/>
          <w:color w:val="000000"/>
          <w:w w:val="103"/>
          <w:sz w:val="24"/>
          <w:szCs w:val="24"/>
        </w:rPr>
        <w:t>.0</w:t>
      </w:r>
      <w:r w:rsidRPr="000F1E93" w:rsidR="00BA377A">
        <w:rPr>
          <w:rFonts w:ascii="Arial" w:hAnsi="Arial" w:cs="Arial"/>
          <w:b/>
          <w:color w:val="000000"/>
          <w:w w:val="103"/>
          <w:sz w:val="24"/>
          <w:szCs w:val="24"/>
        </w:rPr>
        <w:tab/>
      </w:r>
      <w:r w:rsidRPr="000F1E93" w:rsidR="00BA377A">
        <w:rPr>
          <w:rFonts w:ascii="Arial" w:hAnsi="Arial" w:cs="Arial"/>
          <w:b/>
          <w:color w:val="000000"/>
          <w:w w:val="103"/>
          <w:sz w:val="24"/>
          <w:szCs w:val="24"/>
          <w:u w:val="single"/>
        </w:rPr>
        <w:t>Withdrawal of places</w:t>
      </w:r>
    </w:p>
    <w:p w:rsidRPr="000F1E93" w:rsidR="00BA377A" w:rsidP="00BA377A" w:rsidRDefault="00CD3B3F" w14:paraId="71EFAA46" w14:textId="333E8634">
      <w:pPr>
        <w:widowControl w:val="0"/>
        <w:autoSpaceDE w:val="0"/>
        <w:autoSpaceDN w:val="0"/>
        <w:adjustRightInd w:val="0"/>
        <w:spacing w:before="240" w:after="240" w:line="240" w:lineRule="atLeast"/>
        <w:ind w:left="709" w:right="65" w:hanging="709"/>
        <w:jc w:val="both"/>
        <w:rPr>
          <w:rFonts w:ascii="Arial" w:hAnsi="Arial" w:cs="Arial"/>
          <w:color w:val="000000"/>
          <w:w w:val="103"/>
          <w:sz w:val="24"/>
          <w:szCs w:val="24"/>
        </w:rPr>
      </w:pPr>
      <w:r w:rsidRPr="000F1E93">
        <w:rPr>
          <w:rFonts w:ascii="Arial" w:hAnsi="Arial" w:cs="Arial"/>
          <w:color w:val="000000"/>
          <w:w w:val="103"/>
          <w:sz w:val="24"/>
          <w:szCs w:val="24"/>
        </w:rPr>
        <w:t>9</w:t>
      </w:r>
      <w:r w:rsidRPr="000F1E93" w:rsidR="00BA377A">
        <w:rPr>
          <w:rFonts w:ascii="Arial" w:hAnsi="Arial" w:cs="Arial"/>
          <w:color w:val="000000"/>
          <w:w w:val="103"/>
          <w:sz w:val="24"/>
          <w:szCs w:val="24"/>
        </w:rPr>
        <w:t>.1</w:t>
      </w:r>
      <w:r w:rsidRPr="000F1E93" w:rsidR="00BA377A">
        <w:rPr>
          <w:rFonts w:ascii="Arial" w:hAnsi="Arial" w:cs="Arial"/>
          <w:color w:val="000000"/>
          <w:w w:val="103"/>
          <w:sz w:val="24"/>
          <w:szCs w:val="24"/>
        </w:rPr>
        <w:tab/>
      </w:r>
      <w:r w:rsidRPr="000F1E93" w:rsidR="00BA377A">
        <w:rPr>
          <w:rFonts w:ascii="Arial" w:hAnsi="Arial" w:cs="Arial"/>
          <w:color w:val="000000"/>
          <w:w w:val="103"/>
          <w:sz w:val="24"/>
          <w:szCs w:val="24"/>
        </w:rPr>
        <w:t xml:space="preserve">Once a place has been offered at a school the </w:t>
      </w:r>
      <w:r w:rsidRPr="000F1E93" w:rsidR="00BA377A">
        <w:rPr>
          <w:rFonts w:ascii="Arial" w:hAnsi="Arial" w:cs="Arial"/>
          <w:w w:val="103"/>
          <w:sz w:val="24"/>
          <w:szCs w:val="24"/>
        </w:rPr>
        <w:t xml:space="preserve">Council </w:t>
      </w:r>
      <w:r w:rsidRPr="000F1E93" w:rsidR="00FA6806">
        <w:rPr>
          <w:rFonts w:ascii="Arial" w:hAnsi="Arial" w:cs="Arial"/>
          <w:sz w:val="24"/>
          <w:szCs w:val="24"/>
        </w:rPr>
        <w:t xml:space="preserve">on behalf of the Admitting Authority </w:t>
      </w:r>
      <w:r w:rsidRPr="000F1E93" w:rsidR="00BA377A">
        <w:rPr>
          <w:rFonts w:ascii="Arial" w:hAnsi="Arial" w:cs="Arial"/>
          <w:w w:val="103"/>
          <w:sz w:val="24"/>
          <w:szCs w:val="24"/>
        </w:rPr>
        <w:t>may withdraw that place prior to starti</w:t>
      </w:r>
      <w:r w:rsidRPr="000F1E93" w:rsidR="00BA377A">
        <w:rPr>
          <w:rFonts w:ascii="Arial" w:hAnsi="Arial" w:cs="Arial"/>
          <w:color w:val="000000"/>
          <w:w w:val="103"/>
          <w:sz w:val="24"/>
          <w:szCs w:val="24"/>
        </w:rPr>
        <w:t xml:space="preserve">ng school where it has been established that: </w:t>
      </w:r>
    </w:p>
    <w:p w:rsidRPr="000F1E93" w:rsidR="00BA377A" w:rsidP="00BA377A" w:rsidRDefault="00BA377A" w14:paraId="12642928" w14:textId="77777777">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Pr>
          <w:rFonts w:ascii="Arial" w:hAnsi="Arial" w:cs="Arial"/>
          <w:color w:val="000000"/>
          <w:w w:val="103"/>
          <w:sz w:val="24"/>
          <w:szCs w:val="24"/>
        </w:rPr>
        <w:t>the place was offered in error;</w:t>
      </w:r>
    </w:p>
    <w:p w:rsidRPr="000F1E93" w:rsidR="00BA377A" w:rsidP="00BA377A" w:rsidRDefault="00BA377A" w14:paraId="278BA266" w14:textId="77777777">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Pr>
          <w:rFonts w:ascii="Arial" w:hAnsi="Arial" w:cs="Arial"/>
          <w:color w:val="000000"/>
          <w:w w:val="103"/>
          <w:sz w:val="24"/>
          <w:szCs w:val="24"/>
        </w:rPr>
        <w:t xml:space="preserve">or </w:t>
      </w:r>
    </w:p>
    <w:p w:rsidRPr="000F1E93" w:rsidR="00BA377A" w:rsidP="00BA377A" w:rsidRDefault="00BA377A" w14:paraId="32E1E5BE" w14:textId="77777777">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Pr>
          <w:rFonts w:ascii="Arial" w:hAnsi="Arial" w:cs="Arial"/>
          <w:color w:val="000000"/>
          <w:w w:val="103"/>
          <w:sz w:val="24"/>
          <w:szCs w:val="24"/>
        </w:rPr>
        <w:t>it is established that the place was obtained through a fraudulent or intentionally misleading application;</w:t>
      </w:r>
    </w:p>
    <w:p w:rsidRPr="000F1E93" w:rsidR="00BA377A" w:rsidP="00BA377A" w:rsidRDefault="00BA377A" w14:paraId="1F3776D4" w14:textId="77777777">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Pr>
          <w:rFonts w:ascii="Arial" w:hAnsi="Arial" w:cs="Arial"/>
          <w:color w:val="000000"/>
          <w:w w:val="103"/>
          <w:sz w:val="24"/>
          <w:szCs w:val="24"/>
        </w:rPr>
        <w:t xml:space="preserve">or </w:t>
      </w:r>
    </w:p>
    <w:p w:rsidRPr="000F1E93" w:rsidR="00BA377A" w:rsidP="00BA377A" w:rsidRDefault="00BA377A" w14:paraId="2DD65D76" w14:textId="41EC4978">
      <w:pPr>
        <w:widowControl w:val="0"/>
        <w:autoSpaceDE w:val="0"/>
        <w:autoSpaceDN w:val="0"/>
        <w:adjustRightInd w:val="0"/>
        <w:spacing w:before="240" w:after="240" w:line="240" w:lineRule="atLeast"/>
        <w:ind w:left="709" w:right="65"/>
        <w:jc w:val="both"/>
        <w:rPr>
          <w:rFonts w:ascii="Arial" w:hAnsi="Arial" w:cs="Arial"/>
          <w:color w:val="000000"/>
          <w:w w:val="103"/>
          <w:sz w:val="24"/>
          <w:szCs w:val="24"/>
        </w:rPr>
      </w:pPr>
      <w:r w:rsidRPr="000F1E93">
        <w:rPr>
          <w:rFonts w:ascii="Arial" w:hAnsi="Arial" w:cs="Arial"/>
          <w:color w:val="000000"/>
          <w:w w:val="103"/>
          <w:sz w:val="24"/>
          <w:szCs w:val="24"/>
        </w:rPr>
        <w:t>where the parent has not responded within a reasonable tim</w:t>
      </w:r>
      <w:r w:rsidRPr="000F1E93" w:rsidR="00D25D0F">
        <w:rPr>
          <w:rFonts w:ascii="Arial" w:hAnsi="Arial" w:cs="Arial"/>
          <w:color w:val="000000"/>
          <w:w w:val="103"/>
          <w:sz w:val="24"/>
          <w:szCs w:val="24"/>
        </w:rPr>
        <w:t>e</w:t>
      </w:r>
      <w:r w:rsidRPr="000F1E93">
        <w:rPr>
          <w:rFonts w:ascii="Arial" w:hAnsi="Arial" w:cs="Arial"/>
          <w:color w:val="000000"/>
          <w:w w:val="103"/>
          <w:sz w:val="24"/>
          <w:szCs w:val="24"/>
        </w:rPr>
        <w:t>.</w:t>
      </w:r>
    </w:p>
    <w:p w:rsidRPr="000F1E93" w:rsidR="00BA377A" w:rsidP="00BA377A" w:rsidRDefault="00CD3B3F" w14:paraId="13CC456C" w14:textId="483E81A4">
      <w:pPr>
        <w:widowControl w:val="0"/>
        <w:autoSpaceDE w:val="0"/>
        <w:autoSpaceDN w:val="0"/>
        <w:adjustRightInd w:val="0"/>
        <w:spacing w:before="240" w:after="240" w:line="240" w:lineRule="atLeast"/>
        <w:ind w:left="709" w:right="65" w:hanging="709"/>
        <w:jc w:val="both"/>
        <w:rPr>
          <w:rFonts w:ascii="Arial" w:hAnsi="Arial" w:cs="Arial"/>
          <w:sz w:val="24"/>
          <w:szCs w:val="24"/>
        </w:rPr>
      </w:pPr>
      <w:r w:rsidRPr="000F1E93">
        <w:rPr>
          <w:rFonts w:ascii="Arial" w:hAnsi="Arial" w:cs="Arial"/>
          <w:sz w:val="24"/>
          <w:szCs w:val="24"/>
        </w:rPr>
        <w:t>9</w:t>
      </w:r>
      <w:r w:rsidRPr="000F1E93" w:rsidR="00BA377A">
        <w:rPr>
          <w:rFonts w:ascii="Arial" w:hAnsi="Arial" w:cs="Arial"/>
          <w:sz w:val="24"/>
          <w:szCs w:val="24"/>
        </w:rPr>
        <w:t>.2</w:t>
      </w:r>
      <w:r w:rsidRPr="000F1E93" w:rsidR="00BA377A">
        <w:rPr>
          <w:rFonts w:ascii="Arial" w:hAnsi="Arial" w:cs="Arial"/>
          <w:sz w:val="24"/>
          <w:szCs w:val="24"/>
        </w:rPr>
        <w:tab/>
      </w:r>
      <w:r w:rsidRPr="000F1E93" w:rsidR="00BA377A">
        <w:rPr>
          <w:rFonts w:ascii="Arial" w:hAnsi="Arial" w:cs="Arial"/>
          <w:sz w:val="24"/>
          <w:szCs w:val="24"/>
        </w:rPr>
        <w:t xml:space="preserve">Fraudulent applications:  The Council </w:t>
      </w:r>
      <w:r w:rsidRPr="000F1E93" w:rsidR="00FA6806">
        <w:rPr>
          <w:rFonts w:ascii="Arial" w:hAnsi="Arial" w:cs="Arial"/>
          <w:sz w:val="24"/>
          <w:szCs w:val="24"/>
        </w:rPr>
        <w:t xml:space="preserve">on behalf of the Admitting Authority </w:t>
      </w:r>
      <w:r w:rsidRPr="000F1E93" w:rsidR="00BA377A">
        <w:rPr>
          <w:rFonts w:ascii="Arial" w:hAnsi="Arial" w:cs="Arial"/>
          <w:sz w:val="24"/>
          <w:szCs w:val="24"/>
        </w:rPr>
        <w:t>investigates any applications where there are doubts about the information provided.  In these cases, parents will be required to provide evidence that the information submitted as part of the application was accurate.  If the parent does not provide information or is unable to provide this information the Council will seek to obtain confirmation of the information from other local government departments, including schools. Where an offer of a place is found to be based on fraudulent or intentionally misleading information provided on the application, and this effectively denied a place to a child with higher priority for the place at the school, the offer of a place may be withdrawn.  The Council reserves the right to check the information provided on the application is genuine.</w:t>
      </w:r>
    </w:p>
    <w:p w:rsidRPr="000F1E93" w:rsidR="00BA377A" w:rsidP="00BA377A" w:rsidRDefault="00BA377A" w14:paraId="1E8FF3A3" w14:textId="2489CD28">
      <w:pPr>
        <w:widowControl w:val="0"/>
        <w:autoSpaceDE w:val="0"/>
        <w:autoSpaceDN w:val="0"/>
        <w:adjustRightInd w:val="0"/>
        <w:spacing w:before="240" w:after="240" w:line="240" w:lineRule="atLeast"/>
        <w:ind w:left="720" w:right="129" w:hanging="720"/>
        <w:jc w:val="both"/>
        <w:rPr>
          <w:rFonts w:ascii="Arial" w:hAnsi="Arial" w:cs="Arial"/>
          <w:iCs/>
          <w:color w:val="000000"/>
          <w:sz w:val="24"/>
          <w:szCs w:val="24"/>
        </w:rPr>
      </w:pPr>
      <w:r w:rsidRPr="000F1E93">
        <w:rPr>
          <w:rFonts w:ascii="Arial" w:hAnsi="Arial" w:cs="Arial"/>
          <w:b/>
          <w:bCs/>
          <w:w w:val="103"/>
          <w:sz w:val="24"/>
          <w:szCs w:val="24"/>
        </w:rPr>
        <w:t>1</w:t>
      </w:r>
      <w:r w:rsidRPr="000F1E93" w:rsidR="00CD3B3F">
        <w:rPr>
          <w:rFonts w:ascii="Arial" w:hAnsi="Arial" w:cs="Arial"/>
          <w:b/>
          <w:bCs/>
          <w:w w:val="103"/>
          <w:sz w:val="24"/>
          <w:szCs w:val="24"/>
        </w:rPr>
        <w:t>0</w:t>
      </w:r>
      <w:r w:rsidRPr="000F1E93">
        <w:rPr>
          <w:rFonts w:ascii="Arial" w:hAnsi="Arial" w:cs="Arial"/>
          <w:b/>
          <w:bCs/>
          <w:w w:val="103"/>
          <w:sz w:val="24"/>
          <w:szCs w:val="24"/>
        </w:rPr>
        <w:t>.0</w:t>
      </w:r>
      <w:r w:rsidRPr="000F1E93">
        <w:rPr>
          <w:rFonts w:ascii="Arial" w:hAnsi="Arial" w:cs="Arial"/>
          <w:w w:val="103"/>
          <w:sz w:val="24"/>
          <w:szCs w:val="24"/>
        </w:rPr>
        <w:tab/>
      </w:r>
      <w:r w:rsidRPr="000F1E93">
        <w:rPr>
          <w:rFonts w:ascii="Arial" w:hAnsi="Arial" w:cs="Arial"/>
          <w:b/>
          <w:iCs/>
          <w:color w:val="000000"/>
          <w:sz w:val="24"/>
          <w:szCs w:val="24"/>
          <w:u w:val="single"/>
        </w:rPr>
        <w:t>Errors</w:t>
      </w:r>
    </w:p>
    <w:p w:rsidRPr="000F1E93" w:rsidR="00BA377A" w:rsidP="00BA377A" w:rsidRDefault="00BA377A" w14:paraId="13827EEC" w14:textId="17FC8FD2">
      <w:pPr>
        <w:widowControl w:val="0"/>
        <w:autoSpaceDE w:val="0"/>
        <w:autoSpaceDN w:val="0"/>
        <w:adjustRightInd w:val="0"/>
        <w:spacing w:before="240" w:after="240" w:line="240" w:lineRule="atLeast"/>
        <w:ind w:left="790" w:right="64" w:hanging="790"/>
        <w:jc w:val="both"/>
        <w:rPr>
          <w:rFonts w:ascii="Arial" w:hAnsi="Arial" w:cs="Arial"/>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0</w:t>
      </w:r>
      <w:r w:rsidRPr="000F1E93">
        <w:rPr>
          <w:rFonts w:ascii="Arial" w:hAnsi="Arial" w:cs="Arial"/>
          <w:color w:val="000000"/>
          <w:sz w:val="24"/>
          <w:szCs w:val="24"/>
        </w:rPr>
        <w:t>.1</w:t>
      </w:r>
      <w:r w:rsidRPr="000F1E93">
        <w:rPr>
          <w:rFonts w:ascii="Arial" w:hAnsi="Arial" w:cs="Arial"/>
          <w:color w:val="000000"/>
          <w:sz w:val="24"/>
          <w:szCs w:val="24"/>
        </w:rPr>
        <w:tab/>
      </w:r>
      <w:r w:rsidRPr="000F1E93">
        <w:rPr>
          <w:rFonts w:ascii="Arial" w:hAnsi="Arial" w:cs="Arial"/>
          <w:color w:val="000000"/>
          <w:sz w:val="24"/>
          <w:szCs w:val="24"/>
        </w:rPr>
        <w:t xml:space="preserve">Where the </w:t>
      </w:r>
      <w:r w:rsidRPr="000F1E93">
        <w:rPr>
          <w:rFonts w:ascii="Arial" w:hAnsi="Arial" w:cs="Arial"/>
          <w:sz w:val="24"/>
          <w:szCs w:val="24"/>
        </w:rPr>
        <w:t xml:space="preserve">Council </w:t>
      </w:r>
      <w:r w:rsidRPr="000F1E93" w:rsidR="00FA6806">
        <w:rPr>
          <w:rFonts w:ascii="Arial" w:hAnsi="Arial" w:cs="Arial"/>
          <w:sz w:val="24"/>
          <w:szCs w:val="24"/>
        </w:rPr>
        <w:t xml:space="preserve">on behalf of the Admitting Authority </w:t>
      </w:r>
      <w:r w:rsidRPr="000F1E93">
        <w:rPr>
          <w:rFonts w:ascii="Arial" w:hAnsi="Arial" w:cs="Arial"/>
          <w:sz w:val="24"/>
          <w:szCs w:val="24"/>
        </w:rPr>
        <w:t xml:space="preserve">has made an error in the processing of an application for a school place, and it is established that had the error </w:t>
      </w:r>
      <w:r w:rsidRPr="000F1E93">
        <w:rPr>
          <w:rFonts w:ascii="Arial" w:hAnsi="Arial" w:cs="Arial"/>
          <w:b/>
          <w:sz w:val="24"/>
          <w:szCs w:val="24"/>
          <w:u w:val="single"/>
        </w:rPr>
        <w:t>not</w:t>
      </w:r>
      <w:r w:rsidRPr="000F1E93">
        <w:rPr>
          <w:rFonts w:ascii="Arial" w:hAnsi="Arial" w:cs="Arial"/>
          <w:sz w:val="24"/>
          <w:szCs w:val="24"/>
        </w:rPr>
        <w:t xml:space="preserve"> occurred it would </w:t>
      </w:r>
      <w:r w:rsidRPr="000F1E93">
        <w:rPr>
          <w:rFonts w:ascii="Arial" w:hAnsi="Arial" w:cs="Arial"/>
          <w:w w:val="103"/>
          <w:sz w:val="24"/>
          <w:szCs w:val="24"/>
        </w:rPr>
        <w:t xml:space="preserve">have </w:t>
      </w:r>
      <w:r w:rsidRPr="000F1E93">
        <w:rPr>
          <w:rFonts w:ascii="Arial" w:hAnsi="Arial" w:cs="Arial"/>
          <w:sz w:val="24"/>
          <w:szCs w:val="24"/>
        </w:rPr>
        <w:t xml:space="preserve">resulted in the applicant being offered a school place, the Council </w:t>
      </w:r>
      <w:r w:rsidRPr="000F1E93" w:rsidR="00FA6806">
        <w:rPr>
          <w:rFonts w:ascii="Arial" w:hAnsi="Arial" w:cs="Arial"/>
          <w:sz w:val="24"/>
          <w:szCs w:val="24"/>
        </w:rPr>
        <w:t xml:space="preserve">on behalf of the Admitting Authority </w:t>
      </w:r>
      <w:r w:rsidRPr="000F1E93">
        <w:rPr>
          <w:rFonts w:ascii="Arial" w:hAnsi="Arial" w:cs="Arial"/>
          <w:sz w:val="24"/>
          <w:szCs w:val="24"/>
        </w:rPr>
        <w:t>will offer a place at the school.</w:t>
      </w:r>
    </w:p>
    <w:p w:rsidRPr="000F1E93" w:rsidR="00BA377A" w:rsidP="00BA377A" w:rsidRDefault="00BA377A" w14:paraId="104BDAE3" w14:textId="088A87EF">
      <w:pPr>
        <w:widowControl w:val="0"/>
        <w:autoSpaceDE w:val="0"/>
        <w:autoSpaceDN w:val="0"/>
        <w:adjustRightInd w:val="0"/>
        <w:spacing w:before="240" w:after="240" w:line="240" w:lineRule="atLeast"/>
        <w:ind w:left="793" w:right="62" w:hanging="793"/>
        <w:jc w:val="both"/>
        <w:rPr>
          <w:rFonts w:ascii="Arial" w:hAnsi="Arial" w:cs="Arial"/>
          <w:color w:val="000000"/>
          <w:w w:val="103"/>
          <w:sz w:val="24"/>
          <w:szCs w:val="24"/>
        </w:rPr>
      </w:pPr>
      <w:r w:rsidRPr="000F1E93">
        <w:rPr>
          <w:rFonts w:ascii="Arial" w:hAnsi="Arial" w:cs="Arial"/>
          <w:sz w:val="24"/>
          <w:szCs w:val="24"/>
        </w:rPr>
        <w:t>1</w:t>
      </w:r>
      <w:r w:rsidRPr="000F1E93" w:rsidR="00CD3B3F">
        <w:rPr>
          <w:rFonts w:ascii="Arial" w:hAnsi="Arial" w:cs="Arial"/>
          <w:sz w:val="24"/>
          <w:szCs w:val="24"/>
        </w:rPr>
        <w:t>0</w:t>
      </w:r>
      <w:r w:rsidRPr="000F1E93">
        <w:rPr>
          <w:rFonts w:ascii="Arial" w:hAnsi="Arial" w:cs="Arial"/>
          <w:sz w:val="24"/>
          <w:szCs w:val="24"/>
        </w:rPr>
        <w:t>.2</w:t>
      </w:r>
      <w:r w:rsidRPr="000F1E93">
        <w:rPr>
          <w:rFonts w:ascii="Arial" w:hAnsi="Arial" w:cs="Arial"/>
          <w:sz w:val="24"/>
          <w:szCs w:val="24"/>
        </w:rPr>
        <w:tab/>
      </w:r>
      <w:r w:rsidRPr="000F1E93">
        <w:rPr>
          <w:rFonts w:ascii="Arial" w:hAnsi="Arial" w:cs="Arial"/>
          <w:sz w:val="24"/>
          <w:szCs w:val="24"/>
        </w:rPr>
        <w:t xml:space="preserve">Applicants are responsible for the accuracy of all and any information which they submit.  The </w:t>
      </w:r>
      <w:r w:rsidRPr="000F1E93" w:rsidR="00FA6806">
        <w:rPr>
          <w:rFonts w:ascii="Arial" w:hAnsi="Arial" w:cs="Arial"/>
          <w:sz w:val="24"/>
          <w:szCs w:val="24"/>
        </w:rPr>
        <w:t xml:space="preserve">Admitting Authority and </w:t>
      </w:r>
      <w:r w:rsidRPr="000F1E93">
        <w:rPr>
          <w:rFonts w:ascii="Arial" w:hAnsi="Arial" w:cs="Arial"/>
          <w:w w:val="103"/>
          <w:sz w:val="24"/>
          <w:szCs w:val="24"/>
        </w:rPr>
        <w:t xml:space="preserve">Council </w:t>
      </w:r>
      <w:r w:rsidRPr="000F1E93">
        <w:rPr>
          <w:rFonts w:ascii="Arial" w:hAnsi="Arial" w:cs="Arial"/>
          <w:color w:val="000000"/>
          <w:sz w:val="24"/>
          <w:szCs w:val="24"/>
        </w:rPr>
        <w:t xml:space="preserve">takes no responsibility for incorrect information submitted (i.e. an incorrect date of birth, failure to mention sibling(s), failure </w:t>
      </w:r>
      <w:r w:rsidRPr="000F1E93">
        <w:rPr>
          <w:rFonts w:ascii="Arial" w:hAnsi="Arial" w:cs="Arial"/>
          <w:color w:val="000000"/>
          <w:w w:val="103"/>
          <w:sz w:val="24"/>
          <w:szCs w:val="24"/>
        </w:rPr>
        <w:t xml:space="preserve">to </w:t>
      </w:r>
      <w:r w:rsidRPr="000F1E93">
        <w:rPr>
          <w:rFonts w:ascii="Arial" w:hAnsi="Arial" w:cs="Arial"/>
          <w:color w:val="000000"/>
          <w:sz w:val="24"/>
          <w:szCs w:val="24"/>
        </w:rPr>
        <w:t xml:space="preserve">provide supporting evidence </w:t>
      </w:r>
      <w:r w:rsidRPr="000F1E93">
        <w:rPr>
          <w:rFonts w:ascii="Arial" w:hAnsi="Arial" w:cs="Arial"/>
          <w:color w:val="000000"/>
          <w:w w:val="103"/>
          <w:sz w:val="24"/>
          <w:szCs w:val="24"/>
        </w:rPr>
        <w:t xml:space="preserve">etc.) or the impact that such information may have on the determination of their application.  Where applicants become aware of such errors, they should notify the Council as soon as possible. </w:t>
      </w:r>
    </w:p>
    <w:p w:rsidRPr="000F1E93" w:rsidR="00BA377A" w:rsidP="00BA377A" w:rsidRDefault="00BA377A" w14:paraId="4918DDF4" w14:textId="62B6AF08">
      <w:pPr>
        <w:widowControl w:val="0"/>
        <w:autoSpaceDE w:val="0"/>
        <w:autoSpaceDN w:val="0"/>
        <w:adjustRightInd w:val="0"/>
        <w:spacing w:before="240" w:after="240" w:line="240" w:lineRule="atLeast"/>
        <w:jc w:val="both"/>
        <w:rPr>
          <w:rFonts w:ascii="Arial" w:hAnsi="Arial" w:cs="Arial"/>
          <w:b/>
          <w:color w:val="000000"/>
          <w:sz w:val="24"/>
          <w:szCs w:val="24"/>
          <w:u w:val="single"/>
        </w:rPr>
      </w:pPr>
      <w:r w:rsidRPr="000F1E93">
        <w:rPr>
          <w:rFonts w:ascii="Arial" w:hAnsi="Arial" w:cs="Arial"/>
          <w:b/>
          <w:color w:val="000000"/>
          <w:sz w:val="24"/>
          <w:szCs w:val="24"/>
        </w:rPr>
        <w:t>1</w:t>
      </w:r>
      <w:r w:rsidRPr="000F1E93" w:rsidR="00CD3B3F">
        <w:rPr>
          <w:rFonts w:ascii="Arial" w:hAnsi="Arial" w:cs="Arial"/>
          <w:b/>
          <w:color w:val="000000"/>
          <w:sz w:val="24"/>
          <w:szCs w:val="24"/>
        </w:rPr>
        <w:t>1</w:t>
      </w:r>
      <w:r w:rsidRPr="000F1E93">
        <w:rPr>
          <w:rFonts w:ascii="Arial" w:hAnsi="Arial" w:cs="Arial"/>
          <w:b/>
          <w:color w:val="000000"/>
          <w:sz w:val="24"/>
          <w:szCs w:val="24"/>
        </w:rPr>
        <w:t>.0</w:t>
      </w:r>
      <w:r w:rsidRPr="000F1E93">
        <w:rPr>
          <w:rFonts w:ascii="Arial" w:hAnsi="Arial" w:cs="Arial"/>
          <w:b/>
          <w:color w:val="000000"/>
          <w:sz w:val="24"/>
          <w:szCs w:val="24"/>
        </w:rPr>
        <w:tab/>
      </w:r>
      <w:r w:rsidRPr="000F1E93">
        <w:rPr>
          <w:rFonts w:ascii="Arial" w:hAnsi="Arial" w:cs="Arial"/>
          <w:b/>
          <w:color w:val="000000"/>
          <w:sz w:val="24"/>
          <w:szCs w:val="24"/>
          <w:u w:val="single"/>
        </w:rPr>
        <w:t xml:space="preserve">Second Applications </w:t>
      </w:r>
    </w:p>
    <w:p w:rsidRPr="000F1E93" w:rsidR="00BA377A" w:rsidP="00BA377A" w:rsidRDefault="00CD3B3F" w14:paraId="5A07A8EA" w14:textId="50C96292">
      <w:pPr>
        <w:widowControl w:val="0"/>
        <w:autoSpaceDE w:val="0"/>
        <w:autoSpaceDN w:val="0"/>
        <w:adjustRightInd w:val="0"/>
        <w:spacing w:before="240" w:after="240" w:line="240" w:lineRule="atLeast"/>
        <w:ind w:left="720" w:hanging="720"/>
        <w:jc w:val="both"/>
        <w:rPr>
          <w:rFonts w:ascii="Arial" w:hAnsi="Arial" w:cs="Arial"/>
          <w:color w:val="000000"/>
          <w:sz w:val="24"/>
          <w:szCs w:val="24"/>
        </w:rPr>
      </w:pPr>
      <w:r w:rsidRPr="000F1E93">
        <w:rPr>
          <w:rFonts w:ascii="Arial" w:hAnsi="Arial" w:cs="Arial"/>
          <w:color w:val="000000"/>
          <w:sz w:val="24"/>
          <w:szCs w:val="24"/>
        </w:rPr>
        <w:t>11</w:t>
      </w:r>
      <w:r w:rsidRPr="000F1E93" w:rsidR="00BA377A">
        <w:rPr>
          <w:rFonts w:ascii="Arial" w:hAnsi="Arial" w:cs="Arial"/>
          <w:color w:val="000000"/>
          <w:sz w:val="24"/>
          <w:szCs w:val="24"/>
        </w:rPr>
        <w:t>.1</w:t>
      </w:r>
      <w:r w:rsidRPr="000F1E93" w:rsidR="00BA377A">
        <w:rPr>
          <w:rFonts w:ascii="Arial" w:hAnsi="Arial" w:cs="Arial"/>
          <w:color w:val="000000"/>
          <w:sz w:val="24"/>
          <w:szCs w:val="24"/>
        </w:rPr>
        <w:tab/>
      </w:r>
      <w:r w:rsidRPr="000F1E93" w:rsidR="00BA377A">
        <w:rPr>
          <w:rFonts w:ascii="Arial" w:hAnsi="Arial" w:cs="Arial"/>
          <w:color w:val="000000"/>
          <w:sz w:val="24"/>
          <w:szCs w:val="24"/>
        </w:rPr>
        <w:t xml:space="preserve">Ordinarily parents may only make one application for any particular school per academic year.  In exceptional circumstances, and at its sole discretion, the Council may allow a further application to be made where </w:t>
      </w:r>
      <w:r w:rsidRPr="000F1E93" w:rsidR="00BA377A">
        <w:rPr>
          <w:rFonts w:ascii="Arial" w:hAnsi="Arial" w:cs="Arial"/>
          <w:color w:val="000000"/>
          <w:w w:val="103"/>
          <w:sz w:val="24"/>
          <w:szCs w:val="24"/>
        </w:rPr>
        <w:t>there has been a significant and materia</w:t>
      </w:r>
      <w:r w:rsidRPr="000F1E93" w:rsidR="00BA377A">
        <w:rPr>
          <w:rFonts w:ascii="Arial" w:hAnsi="Arial" w:cs="Arial"/>
          <w:color w:val="000000"/>
          <w:sz w:val="24"/>
          <w:szCs w:val="24"/>
        </w:rPr>
        <w:t>l change in the circumstances of the parent, the child or the school.</w:t>
      </w:r>
    </w:p>
    <w:p w:rsidRPr="000F1E93" w:rsidR="00BA377A" w:rsidP="00BA377A" w:rsidRDefault="00BA377A" w14:paraId="72E7F996" w14:textId="5816AAF4">
      <w:pPr>
        <w:widowControl w:val="0"/>
        <w:autoSpaceDE w:val="0"/>
        <w:autoSpaceDN w:val="0"/>
        <w:adjustRightInd w:val="0"/>
        <w:spacing w:before="240" w:after="240" w:line="240" w:lineRule="atLeast"/>
        <w:ind w:left="720" w:hanging="720"/>
        <w:jc w:val="both"/>
        <w:rPr>
          <w:rFonts w:ascii="Arial" w:hAnsi="Arial" w:cs="Arial"/>
          <w:color w:val="000000"/>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1</w:t>
      </w:r>
      <w:r w:rsidRPr="000F1E93">
        <w:rPr>
          <w:rFonts w:ascii="Arial" w:hAnsi="Arial" w:cs="Arial"/>
          <w:color w:val="000000"/>
          <w:sz w:val="24"/>
          <w:szCs w:val="24"/>
        </w:rPr>
        <w:t>.2</w:t>
      </w:r>
      <w:r w:rsidRPr="000F1E93">
        <w:rPr>
          <w:rFonts w:ascii="Arial" w:hAnsi="Arial" w:cs="Arial"/>
          <w:color w:val="000000"/>
          <w:sz w:val="24"/>
          <w:szCs w:val="24"/>
        </w:rPr>
        <w:tab/>
      </w:r>
      <w:r w:rsidRPr="000F1E93">
        <w:rPr>
          <w:rFonts w:ascii="Arial" w:hAnsi="Arial" w:cs="Arial"/>
          <w:color w:val="000000"/>
          <w:sz w:val="24"/>
          <w:szCs w:val="24"/>
        </w:rPr>
        <w:t>The following is a non-exhaustive list of what may be considered to be exceptional:</w:t>
      </w:r>
    </w:p>
    <w:p w:rsidRPr="000F1E93" w:rsidR="00BA377A" w:rsidP="00BA377A" w:rsidRDefault="00BA377A" w14:paraId="485EF4DD" w14:textId="77777777">
      <w:pPr>
        <w:pStyle w:val="ListParagraph"/>
        <w:widowControl w:val="0"/>
        <w:numPr>
          <w:ilvl w:val="0"/>
          <w:numId w:val="8"/>
        </w:numPr>
        <w:autoSpaceDE w:val="0"/>
        <w:autoSpaceDN w:val="0"/>
        <w:adjustRightInd w:val="0"/>
        <w:spacing w:before="120" w:after="120"/>
        <w:ind w:left="1491" w:right="-23" w:hanging="357"/>
        <w:jc w:val="both"/>
        <w:rPr>
          <w:rFonts w:ascii="Arial" w:hAnsi="Arial" w:cs="Arial"/>
          <w:color w:val="000000"/>
          <w:sz w:val="24"/>
          <w:szCs w:val="24"/>
        </w:rPr>
      </w:pPr>
      <w:r w:rsidRPr="000F1E93">
        <w:rPr>
          <w:rFonts w:ascii="Arial" w:hAnsi="Arial" w:cs="Arial"/>
          <w:color w:val="000000"/>
          <w:sz w:val="24"/>
          <w:szCs w:val="24"/>
        </w:rPr>
        <w:t>change of address i.e. where the change of address is into the catchment of the school;</w:t>
      </w:r>
    </w:p>
    <w:p w:rsidRPr="000F1E93" w:rsidR="00BA377A" w:rsidP="00BA377A" w:rsidRDefault="00BA377A" w14:paraId="7DE4A869" w14:textId="77777777">
      <w:pPr>
        <w:pStyle w:val="ListParagraph"/>
        <w:widowControl w:val="0"/>
        <w:numPr>
          <w:ilvl w:val="0"/>
          <w:numId w:val="8"/>
        </w:numPr>
        <w:autoSpaceDE w:val="0"/>
        <w:autoSpaceDN w:val="0"/>
        <w:adjustRightInd w:val="0"/>
        <w:spacing w:before="120" w:after="120"/>
        <w:ind w:left="1491" w:right="-23" w:hanging="357"/>
        <w:jc w:val="both"/>
        <w:rPr>
          <w:rFonts w:ascii="Arial" w:hAnsi="Arial" w:cs="Arial"/>
          <w:color w:val="000000"/>
          <w:sz w:val="24"/>
          <w:szCs w:val="24"/>
        </w:rPr>
      </w:pPr>
      <w:r w:rsidRPr="000F1E93">
        <w:rPr>
          <w:rFonts w:ascii="Arial" w:hAnsi="Arial" w:cs="Arial"/>
          <w:color w:val="000000"/>
          <w:sz w:val="24"/>
          <w:szCs w:val="24"/>
        </w:rPr>
        <w:t>new significant and material evidence has come to light in personal circumstances;</w:t>
      </w:r>
    </w:p>
    <w:p w:rsidRPr="000F1E93" w:rsidR="00BA377A" w:rsidP="00BA377A" w:rsidRDefault="00BA377A" w14:paraId="481DB416" w14:textId="77777777">
      <w:pPr>
        <w:pStyle w:val="ListParagraph"/>
        <w:widowControl w:val="0"/>
        <w:numPr>
          <w:ilvl w:val="0"/>
          <w:numId w:val="8"/>
        </w:numPr>
        <w:autoSpaceDE w:val="0"/>
        <w:autoSpaceDN w:val="0"/>
        <w:adjustRightInd w:val="0"/>
        <w:spacing w:before="120" w:after="120"/>
        <w:ind w:left="1491" w:right="-23" w:hanging="357"/>
        <w:jc w:val="both"/>
        <w:rPr>
          <w:rFonts w:ascii="Arial" w:hAnsi="Arial" w:cs="Arial"/>
          <w:color w:val="000000"/>
          <w:sz w:val="24"/>
          <w:szCs w:val="24"/>
        </w:rPr>
      </w:pPr>
      <w:r w:rsidRPr="000F1E93">
        <w:rPr>
          <w:rFonts w:ascii="Arial" w:hAnsi="Arial" w:cs="Arial"/>
          <w:color w:val="000000"/>
          <w:sz w:val="24"/>
          <w:szCs w:val="24"/>
        </w:rPr>
        <w:t>a significant change in medical circumstances (apart from medical attention for distress or anxiety as a result of unsuccessful applications / appeals);</w:t>
      </w:r>
    </w:p>
    <w:p w:rsidRPr="000F1E93" w:rsidR="00BA377A" w:rsidP="00BA377A" w:rsidRDefault="00BA377A" w14:paraId="36929838" w14:textId="77777777">
      <w:pPr>
        <w:pStyle w:val="ListParagraph"/>
        <w:widowControl w:val="0"/>
        <w:numPr>
          <w:ilvl w:val="0"/>
          <w:numId w:val="8"/>
        </w:numPr>
        <w:autoSpaceDE w:val="0"/>
        <w:autoSpaceDN w:val="0"/>
        <w:adjustRightInd w:val="0"/>
        <w:spacing w:before="120" w:after="120"/>
        <w:ind w:left="1491" w:right="-23" w:hanging="357"/>
        <w:jc w:val="both"/>
        <w:rPr>
          <w:rFonts w:ascii="Arial" w:hAnsi="Arial" w:cs="Arial"/>
          <w:color w:val="000000"/>
          <w:sz w:val="24"/>
          <w:szCs w:val="24"/>
        </w:rPr>
      </w:pPr>
      <w:r w:rsidRPr="000F1E93">
        <w:rPr>
          <w:rFonts w:ascii="Arial" w:hAnsi="Arial" w:cs="Arial"/>
          <w:color w:val="000000"/>
          <w:sz w:val="24"/>
          <w:szCs w:val="24"/>
        </w:rPr>
        <w:t>there has been a significant and or material change in the circumstances of the school i.e. significant extensions / new build, an increase their PAN, increase in the number of teaching staff.</w:t>
      </w:r>
    </w:p>
    <w:p w:rsidRPr="000F1E93" w:rsidR="00BA377A" w:rsidP="00BA377A" w:rsidRDefault="00BA377A" w14:paraId="30E66939" w14:textId="0CCE9FDA">
      <w:pPr>
        <w:widowControl w:val="0"/>
        <w:autoSpaceDE w:val="0"/>
        <w:autoSpaceDN w:val="0"/>
        <w:adjustRightInd w:val="0"/>
        <w:spacing w:before="240" w:after="240" w:line="240" w:lineRule="atLeast"/>
        <w:ind w:left="720" w:right="129" w:hanging="720"/>
        <w:jc w:val="both"/>
        <w:rPr>
          <w:rFonts w:ascii="Arial" w:hAnsi="Arial" w:cs="Arial"/>
          <w:b/>
          <w:iCs/>
          <w:sz w:val="24"/>
          <w:szCs w:val="24"/>
          <w:u w:val="single"/>
        </w:rPr>
      </w:pPr>
      <w:r w:rsidRPr="000F1E93">
        <w:rPr>
          <w:rFonts w:ascii="Arial" w:hAnsi="Arial" w:cs="Arial"/>
          <w:color w:val="000000"/>
          <w:sz w:val="24"/>
          <w:szCs w:val="24"/>
        </w:rPr>
        <w:t>1</w:t>
      </w:r>
      <w:r w:rsidRPr="000F1E93" w:rsidR="00CD3B3F">
        <w:rPr>
          <w:rFonts w:ascii="Arial" w:hAnsi="Arial" w:cs="Arial"/>
          <w:color w:val="000000"/>
          <w:sz w:val="24"/>
          <w:szCs w:val="24"/>
        </w:rPr>
        <w:t>1</w:t>
      </w:r>
      <w:r w:rsidRPr="000F1E93">
        <w:rPr>
          <w:rFonts w:ascii="Arial" w:hAnsi="Arial" w:cs="Arial"/>
          <w:color w:val="000000"/>
          <w:sz w:val="24"/>
          <w:szCs w:val="24"/>
        </w:rPr>
        <w:t>.3</w:t>
      </w:r>
      <w:r w:rsidRPr="000F1E93">
        <w:rPr>
          <w:rFonts w:ascii="Arial" w:hAnsi="Arial" w:cs="Arial"/>
          <w:color w:val="000000"/>
          <w:sz w:val="24"/>
          <w:szCs w:val="24"/>
        </w:rPr>
        <w:tab/>
      </w:r>
      <w:r w:rsidRPr="000F1E93">
        <w:rPr>
          <w:rFonts w:ascii="Arial" w:hAnsi="Arial" w:cs="Arial"/>
          <w:iCs/>
          <w:color w:val="000000"/>
          <w:sz w:val="24"/>
          <w:szCs w:val="24"/>
        </w:rPr>
        <w:t xml:space="preserve">In such instances parents must provide </w:t>
      </w:r>
      <w:r w:rsidRPr="000F1E93">
        <w:rPr>
          <w:rFonts w:ascii="Arial" w:hAnsi="Arial" w:cs="Arial"/>
          <w:iCs/>
          <w:sz w:val="24"/>
          <w:szCs w:val="24"/>
        </w:rPr>
        <w:t xml:space="preserve">the Council </w:t>
      </w:r>
      <w:r w:rsidRPr="000F1E93" w:rsidR="00FA6806">
        <w:rPr>
          <w:rFonts w:ascii="Arial" w:hAnsi="Arial" w:cs="Arial"/>
          <w:sz w:val="24"/>
          <w:szCs w:val="24"/>
        </w:rPr>
        <w:t xml:space="preserve">on behalf of the Admitting Authority </w:t>
      </w:r>
      <w:r w:rsidRPr="000F1E93">
        <w:rPr>
          <w:rFonts w:ascii="Arial" w:hAnsi="Arial" w:cs="Arial"/>
          <w:iCs/>
          <w:sz w:val="24"/>
          <w:szCs w:val="24"/>
        </w:rPr>
        <w:t xml:space="preserve">with written details of the significant and material change together with any evidence of that change.  Where the significant and material change is accepted by the Council </w:t>
      </w:r>
      <w:r w:rsidRPr="000F1E93" w:rsidR="00FA6806">
        <w:rPr>
          <w:rFonts w:ascii="Arial" w:hAnsi="Arial" w:cs="Arial"/>
          <w:sz w:val="24"/>
          <w:szCs w:val="24"/>
        </w:rPr>
        <w:t xml:space="preserve">on behalf of the Admitting Authority </w:t>
      </w:r>
      <w:r w:rsidRPr="000F1E93">
        <w:rPr>
          <w:rFonts w:ascii="Arial" w:hAnsi="Arial" w:cs="Arial"/>
          <w:iCs/>
          <w:sz w:val="24"/>
          <w:szCs w:val="24"/>
        </w:rPr>
        <w:t>a second application will be permitted and must be made in the usual way and will be processed in the normal manner and, where necessary, in accordance with the priority criteria. The decision will be made by the Admissions Manager(s)</w:t>
      </w:r>
      <w:r w:rsidRPr="000F1E93" w:rsidR="00FA6806">
        <w:rPr>
          <w:rFonts w:ascii="Arial" w:hAnsi="Arial" w:cs="Arial"/>
          <w:sz w:val="24"/>
          <w:szCs w:val="24"/>
        </w:rPr>
        <w:t xml:space="preserve"> on behalf of the Admitting Authority</w:t>
      </w:r>
      <w:r w:rsidRPr="000F1E93">
        <w:rPr>
          <w:rFonts w:ascii="Arial" w:hAnsi="Arial" w:cs="Arial"/>
          <w:iCs/>
          <w:sz w:val="24"/>
          <w:szCs w:val="24"/>
        </w:rPr>
        <w:t>.</w:t>
      </w:r>
    </w:p>
    <w:p w:rsidRPr="000F1E93" w:rsidR="00BA377A" w:rsidP="00BA377A" w:rsidRDefault="00BA377A" w14:paraId="125F711F" w14:textId="70929C65">
      <w:pPr>
        <w:widowControl w:val="0"/>
        <w:tabs>
          <w:tab w:val="left" w:pos="760"/>
        </w:tabs>
        <w:autoSpaceDE w:val="0"/>
        <w:autoSpaceDN w:val="0"/>
        <w:adjustRightInd w:val="0"/>
        <w:spacing w:before="240" w:after="240" w:line="240" w:lineRule="atLeast"/>
        <w:ind w:left="779" w:right="64" w:hanging="779"/>
        <w:jc w:val="both"/>
        <w:rPr>
          <w:rFonts w:ascii="Arial" w:hAnsi="Arial" w:cs="Arial"/>
          <w:strike/>
          <w:color w:val="000000"/>
          <w:sz w:val="24"/>
          <w:szCs w:val="24"/>
          <w:u w:val="single"/>
        </w:rPr>
      </w:pPr>
      <w:r w:rsidRPr="000F1E93">
        <w:rPr>
          <w:rFonts w:ascii="Arial" w:hAnsi="Arial" w:cs="Arial"/>
          <w:b/>
          <w:color w:val="000000"/>
          <w:sz w:val="24"/>
          <w:szCs w:val="24"/>
        </w:rPr>
        <w:t>1</w:t>
      </w:r>
      <w:r w:rsidRPr="000F1E93" w:rsidR="00CD3B3F">
        <w:rPr>
          <w:rFonts w:ascii="Arial" w:hAnsi="Arial" w:cs="Arial"/>
          <w:b/>
          <w:color w:val="000000"/>
          <w:sz w:val="24"/>
          <w:szCs w:val="24"/>
        </w:rPr>
        <w:t>2</w:t>
      </w:r>
      <w:r w:rsidRPr="000F1E93">
        <w:rPr>
          <w:rFonts w:ascii="Arial" w:hAnsi="Arial" w:cs="Arial"/>
          <w:b/>
          <w:color w:val="000000"/>
          <w:sz w:val="24"/>
          <w:szCs w:val="24"/>
        </w:rPr>
        <w:t>.0</w:t>
      </w:r>
      <w:r w:rsidRPr="000F1E93">
        <w:rPr>
          <w:rFonts w:ascii="Arial" w:hAnsi="Arial" w:cs="Arial"/>
          <w:b/>
          <w:color w:val="000000"/>
          <w:sz w:val="24"/>
          <w:szCs w:val="24"/>
        </w:rPr>
        <w:tab/>
      </w:r>
      <w:r w:rsidRPr="000F1E93">
        <w:rPr>
          <w:rFonts w:ascii="Arial" w:hAnsi="Arial" w:cs="Arial"/>
          <w:b/>
          <w:color w:val="000000"/>
          <w:sz w:val="24"/>
          <w:szCs w:val="24"/>
          <w:u w:val="single"/>
        </w:rPr>
        <w:t xml:space="preserve">Appeals (including class size appeals) </w:t>
      </w:r>
    </w:p>
    <w:p w:rsidRPr="000F1E93" w:rsidR="00BA377A" w:rsidP="00BA377A" w:rsidRDefault="00BA377A" w14:paraId="72837BB0" w14:textId="25C7786C">
      <w:pPr>
        <w:widowControl w:val="0"/>
        <w:autoSpaceDE w:val="0"/>
        <w:autoSpaceDN w:val="0"/>
        <w:adjustRightInd w:val="0"/>
        <w:spacing w:before="240" w:after="240" w:line="240" w:lineRule="atLeast"/>
        <w:ind w:left="720" w:right="62" w:hanging="720"/>
        <w:jc w:val="both"/>
        <w:rPr>
          <w:rFonts w:ascii="Arial" w:hAnsi="Arial" w:cs="Arial"/>
          <w:color w:val="000000"/>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2</w:t>
      </w:r>
      <w:r w:rsidRPr="000F1E93">
        <w:rPr>
          <w:rFonts w:ascii="Arial" w:hAnsi="Arial" w:cs="Arial"/>
          <w:color w:val="000000"/>
          <w:sz w:val="24"/>
          <w:szCs w:val="24"/>
        </w:rPr>
        <w:t>.1</w:t>
      </w:r>
      <w:r w:rsidRPr="000F1E93">
        <w:rPr>
          <w:rFonts w:ascii="Arial" w:hAnsi="Arial" w:cs="Arial"/>
          <w:color w:val="000000"/>
          <w:sz w:val="24"/>
          <w:szCs w:val="24"/>
        </w:rPr>
        <w:tab/>
      </w:r>
      <w:r w:rsidRPr="000F1E93">
        <w:rPr>
          <w:rFonts w:ascii="Arial" w:hAnsi="Arial" w:cs="Arial"/>
          <w:color w:val="000000"/>
          <w:sz w:val="24"/>
          <w:szCs w:val="24"/>
        </w:rPr>
        <w:t>If an application for a school place is refused, a refusal letter is issued, which will set out the reason for refusal and the right to appeal.  Parents have a right to appeal to an I</w:t>
      </w:r>
      <w:r w:rsidRPr="000F1E93">
        <w:rPr>
          <w:rFonts w:ascii="Arial" w:hAnsi="Arial" w:cs="Arial"/>
          <w:color w:val="000000"/>
          <w:w w:val="103"/>
          <w:sz w:val="24"/>
          <w:szCs w:val="24"/>
        </w:rPr>
        <w:t xml:space="preserve">ndependent </w:t>
      </w:r>
      <w:r w:rsidRPr="000F1E93">
        <w:rPr>
          <w:rFonts w:ascii="Arial" w:hAnsi="Arial" w:cs="Arial"/>
          <w:color w:val="000000"/>
          <w:sz w:val="24"/>
          <w:szCs w:val="24"/>
        </w:rPr>
        <w:t xml:space="preserve">Appeal Panel.  </w:t>
      </w:r>
    </w:p>
    <w:p w:rsidRPr="000F1E93" w:rsidR="00BA377A" w:rsidP="00BA377A" w:rsidRDefault="00BA377A" w14:paraId="392D0F71" w14:textId="37A8D8C6">
      <w:pPr>
        <w:widowControl w:val="0"/>
        <w:autoSpaceDE w:val="0"/>
        <w:autoSpaceDN w:val="0"/>
        <w:adjustRightInd w:val="0"/>
        <w:spacing w:before="240" w:after="240" w:line="240" w:lineRule="atLeast"/>
        <w:ind w:left="709" w:right="62" w:hanging="709"/>
        <w:jc w:val="both"/>
        <w:rPr>
          <w:rFonts w:ascii="Arial" w:hAnsi="Arial" w:cs="Arial"/>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2</w:t>
      </w:r>
      <w:r w:rsidRPr="000F1E93">
        <w:rPr>
          <w:rFonts w:ascii="Arial" w:hAnsi="Arial" w:cs="Arial"/>
          <w:color w:val="000000"/>
          <w:sz w:val="24"/>
          <w:szCs w:val="24"/>
        </w:rPr>
        <w:t>.2</w:t>
      </w:r>
      <w:r w:rsidRPr="000F1E93">
        <w:rPr>
          <w:rFonts w:ascii="Arial" w:hAnsi="Arial" w:cs="Arial"/>
          <w:color w:val="000000"/>
          <w:sz w:val="24"/>
          <w:szCs w:val="24"/>
        </w:rPr>
        <w:tab/>
      </w:r>
      <w:r w:rsidRPr="000F1E93">
        <w:rPr>
          <w:rFonts w:ascii="Arial" w:hAnsi="Arial" w:cs="Arial"/>
          <w:color w:val="000000"/>
          <w:sz w:val="24"/>
          <w:szCs w:val="24"/>
        </w:rPr>
        <w:t xml:space="preserve">The decision of an Independent Appeal Panel is binding on </w:t>
      </w:r>
      <w:r w:rsidRPr="000F1E93">
        <w:rPr>
          <w:rFonts w:ascii="Arial" w:hAnsi="Arial" w:cs="Arial"/>
          <w:sz w:val="24"/>
          <w:szCs w:val="24"/>
        </w:rPr>
        <w:t xml:space="preserve">parents, </w:t>
      </w:r>
      <w:r w:rsidRPr="000F1E93" w:rsidR="00FA6806">
        <w:rPr>
          <w:rFonts w:ascii="Arial" w:hAnsi="Arial" w:cs="Arial"/>
          <w:sz w:val="24"/>
          <w:szCs w:val="24"/>
        </w:rPr>
        <w:t xml:space="preserve">the Admitting Authority and </w:t>
      </w:r>
      <w:r w:rsidRPr="000F1E93">
        <w:rPr>
          <w:rFonts w:ascii="Arial" w:hAnsi="Arial" w:cs="Arial"/>
          <w:sz w:val="24"/>
          <w:szCs w:val="24"/>
        </w:rPr>
        <w:t>the Council</w:t>
      </w:r>
      <w:r w:rsidRPr="000F1E93" w:rsidR="001D3351">
        <w:rPr>
          <w:rFonts w:ascii="Arial" w:hAnsi="Arial" w:cs="Arial"/>
          <w:sz w:val="24"/>
          <w:szCs w:val="24"/>
        </w:rPr>
        <w:t>.</w:t>
      </w:r>
    </w:p>
    <w:p w:rsidRPr="000F1E93" w:rsidR="00BA377A" w:rsidP="00BA377A" w:rsidRDefault="00BA377A" w14:paraId="10B62950" w14:textId="4DFC6DE0">
      <w:pPr>
        <w:widowControl w:val="0"/>
        <w:autoSpaceDE w:val="0"/>
        <w:autoSpaceDN w:val="0"/>
        <w:adjustRightInd w:val="0"/>
        <w:spacing w:before="120" w:after="120" w:line="240" w:lineRule="atLeast"/>
        <w:ind w:left="776" w:right="62" w:hanging="782"/>
        <w:jc w:val="both"/>
        <w:rPr>
          <w:rFonts w:ascii="Arial" w:hAnsi="Arial" w:cs="Arial"/>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2</w:t>
      </w:r>
      <w:r w:rsidRPr="000F1E93">
        <w:rPr>
          <w:rFonts w:ascii="Arial" w:hAnsi="Arial" w:cs="Arial"/>
          <w:color w:val="000000"/>
          <w:sz w:val="24"/>
          <w:szCs w:val="24"/>
        </w:rPr>
        <w:t>.3</w:t>
      </w:r>
      <w:r w:rsidRPr="000F1E93">
        <w:rPr>
          <w:rFonts w:ascii="Arial" w:hAnsi="Arial" w:cs="Arial"/>
          <w:color w:val="000000"/>
          <w:sz w:val="24"/>
          <w:szCs w:val="24"/>
        </w:rPr>
        <w:tab/>
      </w:r>
      <w:r w:rsidRPr="000F1E93">
        <w:rPr>
          <w:rFonts w:ascii="Arial" w:hAnsi="Arial" w:cs="Arial"/>
          <w:color w:val="000000"/>
          <w:sz w:val="24"/>
          <w:szCs w:val="24"/>
        </w:rPr>
        <w:t xml:space="preserve">Appeals that are to be heard as part of the normal round will be heard in accordance with the appeals </w:t>
      </w:r>
      <w:hyperlink w:history="1" r:id="rId22">
        <w:r w:rsidRPr="000F1E93">
          <w:rPr>
            <w:rStyle w:val="Hyperlink"/>
            <w:rFonts w:ascii="Arial" w:hAnsi="Arial" w:cs="Arial"/>
            <w:sz w:val="24"/>
            <w:szCs w:val="24"/>
          </w:rPr>
          <w:t>timetable</w:t>
        </w:r>
      </w:hyperlink>
      <w:r w:rsidRPr="000F1E93">
        <w:rPr>
          <w:rFonts w:ascii="Arial" w:hAnsi="Arial" w:cs="Arial"/>
          <w:color w:val="000000"/>
          <w:sz w:val="24"/>
          <w:szCs w:val="24"/>
        </w:rPr>
        <w:t xml:space="preserve"> published on the LA’s website. </w:t>
      </w:r>
    </w:p>
    <w:p w:rsidRPr="000F1E93" w:rsidR="00BA377A" w:rsidP="00BA377A" w:rsidRDefault="00BA377A" w14:paraId="375B8B93" w14:textId="47F7953E">
      <w:pPr>
        <w:widowControl w:val="0"/>
        <w:autoSpaceDE w:val="0"/>
        <w:autoSpaceDN w:val="0"/>
        <w:adjustRightInd w:val="0"/>
        <w:spacing w:before="240" w:after="240" w:line="240" w:lineRule="atLeast"/>
        <w:ind w:left="776" w:right="62" w:hanging="782"/>
        <w:jc w:val="both"/>
        <w:rPr>
          <w:rFonts w:ascii="Arial" w:hAnsi="Arial" w:cs="Arial"/>
          <w:color w:val="000000"/>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2</w:t>
      </w:r>
      <w:r w:rsidRPr="000F1E93">
        <w:rPr>
          <w:rFonts w:ascii="Arial" w:hAnsi="Arial" w:cs="Arial"/>
          <w:color w:val="000000"/>
          <w:sz w:val="24"/>
          <w:szCs w:val="24"/>
        </w:rPr>
        <w:t>.4</w:t>
      </w:r>
      <w:r w:rsidRPr="000F1E93">
        <w:rPr>
          <w:rFonts w:ascii="Arial" w:hAnsi="Arial" w:cs="Arial"/>
          <w:color w:val="000000"/>
          <w:sz w:val="24"/>
          <w:szCs w:val="24"/>
        </w:rPr>
        <w:tab/>
      </w:r>
      <w:r w:rsidRPr="000F1E93">
        <w:rPr>
          <w:rFonts w:ascii="Arial" w:hAnsi="Arial" w:cs="Arial"/>
          <w:color w:val="000000"/>
          <w:sz w:val="24"/>
          <w:szCs w:val="24"/>
        </w:rPr>
        <w:t>More information about the school appeals process can be found below</w:t>
      </w:r>
    </w:p>
    <w:p w:rsidRPr="000F1E93" w:rsidR="00BA377A" w:rsidP="00BA377A" w:rsidRDefault="00BA377A" w14:paraId="4E065201" w14:textId="2E92AD19">
      <w:pPr>
        <w:widowControl w:val="0"/>
        <w:autoSpaceDE w:val="0"/>
        <w:autoSpaceDN w:val="0"/>
        <w:adjustRightInd w:val="0"/>
        <w:spacing w:before="240" w:after="240" w:line="240" w:lineRule="atLeast"/>
        <w:ind w:left="720" w:right="65" w:hanging="720"/>
        <w:jc w:val="both"/>
        <w:rPr>
          <w:rFonts w:ascii="Arial" w:hAnsi="Arial" w:cs="Arial"/>
          <w:color w:val="000000"/>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2</w:t>
      </w:r>
      <w:r w:rsidRPr="000F1E93">
        <w:rPr>
          <w:rFonts w:ascii="Arial" w:hAnsi="Arial" w:cs="Arial"/>
          <w:color w:val="000000"/>
          <w:sz w:val="24"/>
          <w:szCs w:val="24"/>
        </w:rPr>
        <w:t>.5</w:t>
      </w:r>
      <w:r w:rsidRPr="000F1E93">
        <w:rPr>
          <w:rFonts w:ascii="Arial" w:hAnsi="Arial" w:cs="Arial"/>
          <w:color w:val="000000"/>
          <w:sz w:val="24"/>
          <w:szCs w:val="24"/>
        </w:rPr>
        <w:tab/>
      </w:r>
      <w:r w:rsidRPr="000F1E93">
        <w:rPr>
          <w:rFonts w:ascii="Arial" w:hAnsi="Arial" w:cs="Arial"/>
          <w:color w:val="000000"/>
          <w:sz w:val="24"/>
          <w:szCs w:val="24"/>
        </w:rPr>
        <w:t>Where an application for admission is refused on the grounds it would cause the infant class size limit to be breached, the grounds on which the appeal may succeed are extremely limited:</w:t>
      </w:r>
    </w:p>
    <w:p w:rsidRPr="000F1E93" w:rsidR="00BA377A" w:rsidP="00BA377A" w:rsidRDefault="00BA377A" w14:paraId="6384D4C4" w14:textId="5556C308">
      <w:pPr>
        <w:widowControl w:val="0"/>
        <w:autoSpaceDE w:val="0"/>
        <w:autoSpaceDN w:val="0"/>
        <w:adjustRightInd w:val="0"/>
        <w:spacing w:before="120" w:after="120" w:line="240" w:lineRule="auto"/>
        <w:ind w:left="709" w:right="62" w:hanging="709"/>
        <w:jc w:val="both"/>
        <w:rPr>
          <w:rFonts w:ascii="Arial" w:hAnsi="Arial" w:cs="Arial"/>
          <w:color w:val="000000"/>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2</w:t>
      </w:r>
      <w:r w:rsidRPr="000F1E93">
        <w:rPr>
          <w:rFonts w:ascii="Arial" w:hAnsi="Arial" w:cs="Arial"/>
          <w:color w:val="000000"/>
          <w:sz w:val="24"/>
          <w:szCs w:val="24"/>
        </w:rPr>
        <w:t>.6</w:t>
      </w:r>
      <w:r w:rsidRPr="000F1E93">
        <w:rPr>
          <w:rFonts w:ascii="Arial" w:hAnsi="Arial" w:cs="Arial"/>
          <w:color w:val="000000"/>
          <w:sz w:val="24"/>
          <w:szCs w:val="24"/>
        </w:rPr>
        <w:tab/>
      </w:r>
      <w:r w:rsidRPr="000F1E93">
        <w:rPr>
          <w:rFonts w:ascii="Arial" w:hAnsi="Arial" w:cs="Arial"/>
          <w:color w:val="000000"/>
          <w:sz w:val="24"/>
          <w:szCs w:val="24"/>
        </w:rPr>
        <w:t>The Panel can only allow an appeal for a place in an infant class that already has 30 children if:</w:t>
      </w:r>
    </w:p>
    <w:p w:rsidRPr="000F1E93" w:rsidR="00BA377A" w:rsidP="00BA377A" w:rsidRDefault="00BA377A" w14:paraId="79E34C53" w14:textId="77777777">
      <w:pPr>
        <w:pStyle w:val="ListParagraph"/>
        <w:widowControl w:val="0"/>
        <w:numPr>
          <w:ilvl w:val="0"/>
          <w:numId w:val="22"/>
        </w:numPr>
        <w:autoSpaceDE w:val="0"/>
        <w:autoSpaceDN w:val="0"/>
        <w:adjustRightInd w:val="0"/>
        <w:spacing w:before="120" w:after="120"/>
        <w:ind w:right="62"/>
        <w:jc w:val="both"/>
        <w:rPr>
          <w:rFonts w:ascii="Arial" w:hAnsi="Arial" w:cs="Arial"/>
          <w:color w:val="000000"/>
          <w:sz w:val="24"/>
          <w:szCs w:val="24"/>
        </w:rPr>
      </w:pPr>
      <w:r w:rsidRPr="000F1E93">
        <w:rPr>
          <w:rFonts w:ascii="Arial" w:hAnsi="Arial" w:cs="Arial"/>
          <w:color w:val="000000"/>
          <w:sz w:val="24"/>
          <w:szCs w:val="24"/>
        </w:rPr>
        <w:t>an error was made in the processing of the application form;</w:t>
      </w:r>
    </w:p>
    <w:p w:rsidRPr="000F1E93" w:rsidR="00BA377A" w:rsidP="00BA377A" w:rsidRDefault="00BA377A" w14:paraId="1FF4064A" w14:textId="77777777">
      <w:pPr>
        <w:pStyle w:val="ListParagraph"/>
        <w:widowControl w:val="0"/>
        <w:numPr>
          <w:ilvl w:val="0"/>
          <w:numId w:val="22"/>
        </w:numPr>
        <w:autoSpaceDE w:val="0"/>
        <w:autoSpaceDN w:val="0"/>
        <w:adjustRightInd w:val="0"/>
        <w:spacing w:before="120" w:after="120"/>
        <w:ind w:right="62"/>
        <w:jc w:val="both"/>
        <w:rPr>
          <w:rFonts w:ascii="Arial" w:hAnsi="Arial" w:cs="Arial"/>
          <w:color w:val="000000"/>
          <w:sz w:val="24"/>
          <w:szCs w:val="24"/>
        </w:rPr>
      </w:pPr>
      <w:r w:rsidRPr="000F1E93">
        <w:rPr>
          <w:rFonts w:ascii="Arial" w:hAnsi="Arial" w:cs="Arial"/>
          <w:color w:val="000000"/>
          <w:sz w:val="24"/>
          <w:szCs w:val="24"/>
        </w:rPr>
        <w:t>the policy or admissions arrangements were applied incorrectly; or,</w:t>
      </w:r>
    </w:p>
    <w:p w:rsidRPr="000F1E93" w:rsidR="00BA377A" w:rsidP="00BA377A" w:rsidRDefault="00BA377A" w14:paraId="6FA1FB5A" w14:textId="4BE453BF">
      <w:pPr>
        <w:pStyle w:val="ListParagraph"/>
        <w:widowControl w:val="0"/>
        <w:numPr>
          <w:ilvl w:val="0"/>
          <w:numId w:val="22"/>
        </w:numPr>
        <w:autoSpaceDE w:val="0"/>
        <w:autoSpaceDN w:val="0"/>
        <w:adjustRightInd w:val="0"/>
        <w:spacing w:before="120" w:after="120"/>
        <w:ind w:right="62"/>
        <w:jc w:val="both"/>
        <w:rPr>
          <w:rFonts w:ascii="Arial" w:hAnsi="Arial" w:cs="Arial"/>
          <w:color w:val="000000"/>
          <w:sz w:val="24"/>
          <w:szCs w:val="24"/>
        </w:rPr>
      </w:pPr>
      <w:r w:rsidRPr="000F1E93">
        <w:rPr>
          <w:rFonts w:ascii="Arial" w:hAnsi="Arial" w:cs="Arial"/>
          <w:color w:val="000000"/>
          <w:sz w:val="24"/>
          <w:szCs w:val="24"/>
        </w:rPr>
        <w:t xml:space="preserve">the decision to refuse the place was unreasonable – see the </w:t>
      </w:r>
      <w:bookmarkStart w:name="_Hlk121475645" w:id="4"/>
      <w:r w:rsidRPr="000F1E93">
        <w:fldChar w:fldCharType="begin"/>
      </w:r>
      <w:r w:rsidRPr="000F1E93">
        <w:rPr>
          <w:rFonts w:ascii="Arial" w:hAnsi="Arial" w:cs="Arial"/>
          <w:color w:val="C00000"/>
          <w:sz w:val="24"/>
          <w:szCs w:val="24"/>
        </w:rPr>
        <w:instrText xml:space="preserve"> HYPERLINK "https://assets.publishing.service.gov.uk/government/uploads/system/uploads/attachment_data/file/1108077/School_Admission_Appeals_Code_2022.pdf" </w:instrText>
      </w:r>
      <w:r w:rsidRPr="000F1E93">
        <w:fldChar w:fldCharType="separate"/>
      </w:r>
      <w:r w:rsidRPr="000F1E93">
        <w:rPr>
          <w:rStyle w:val="Hyperlink"/>
          <w:rFonts w:ascii="Arial" w:hAnsi="Arial" w:eastAsia="Calibri" w:cs="Arial"/>
          <w:color w:val="C00000"/>
          <w:sz w:val="24"/>
          <w:szCs w:val="24"/>
        </w:rPr>
        <w:t xml:space="preserve">School Appeals </w:t>
      </w:r>
      <w:r w:rsidRPr="000F1E93" w:rsidR="00ED472C">
        <w:rPr>
          <w:rStyle w:val="Hyperlink"/>
          <w:rFonts w:ascii="Arial" w:hAnsi="Arial" w:eastAsia="Calibri" w:cs="Arial"/>
          <w:color w:val="C00000"/>
          <w:sz w:val="24"/>
          <w:szCs w:val="24"/>
        </w:rPr>
        <w:t>Code 2022</w:t>
      </w:r>
      <w:r w:rsidRPr="000F1E93">
        <w:rPr>
          <w:rStyle w:val="Hyperlink"/>
          <w:rFonts w:ascii="Arial" w:hAnsi="Arial" w:eastAsia="Calibri" w:cs="Arial"/>
          <w:color w:val="C00000"/>
          <w:sz w:val="24"/>
          <w:szCs w:val="24"/>
        </w:rPr>
        <w:fldChar w:fldCharType="end"/>
      </w:r>
      <w:bookmarkEnd w:id="4"/>
      <w:r w:rsidRPr="000F1E93">
        <w:rPr>
          <w:rFonts w:ascii="Arial" w:hAnsi="Arial" w:cs="Arial"/>
          <w:color w:val="000000"/>
          <w:sz w:val="24"/>
          <w:szCs w:val="24"/>
        </w:rPr>
        <w:t xml:space="preserve"> for more information.</w:t>
      </w:r>
    </w:p>
    <w:p w:rsidRPr="000F1E93" w:rsidR="00BA377A" w:rsidP="00BA377A" w:rsidRDefault="00BA377A" w14:paraId="3434ADEC" w14:textId="13890C63">
      <w:pPr>
        <w:widowControl w:val="0"/>
        <w:autoSpaceDE w:val="0"/>
        <w:autoSpaceDN w:val="0"/>
        <w:adjustRightInd w:val="0"/>
        <w:spacing w:before="240" w:after="240" w:line="240" w:lineRule="atLeast"/>
        <w:ind w:left="783" w:right="62" w:hanging="783"/>
        <w:jc w:val="both"/>
        <w:rPr>
          <w:rFonts w:ascii="Arial" w:hAnsi="Arial" w:cs="Arial"/>
          <w:b/>
          <w:color w:val="000000"/>
          <w:sz w:val="24"/>
          <w:szCs w:val="24"/>
          <w:u w:val="single"/>
        </w:rPr>
      </w:pPr>
      <w:r w:rsidRPr="000F1E93">
        <w:rPr>
          <w:rFonts w:ascii="Arial" w:hAnsi="Arial" w:cs="Arial"/>
          <w:b/>
          <w:color w:val="000000"/>
          <w:sz w:val="24"/>
          <w:szCs w:val="24"/>
        </w:rPr>
        <w:t>1</w:t>
      </w:r>
      <w:r w:rsidRPr="000F1E93" w:rsidR="00CD3B3F">
        <w:rPr>
          <w:rFonts w:ascii="Arial" w:hAnsi="Arial" w:cs="Arial"/>
          <w:b/>
          <w:color w:val="000000"/>
          <w:sz w:val="24"/>
          <w:szCs w:val="24"/>
        </w:rPr>
        <w:t>3</w:t>
      </w:r>
      <w:r w:rsidRPr="000F1E93">
        <w:rPr>
          <w:rFonts w:ascii="Arial" w:hAnsi="Arial" w:cs="Arial"/>
          <w:b/>
          <w:color w:val="000000"/>
          <w:sz w:val="24"/>
          <w:szCs w:val="24"/>
        </w:rPr>
        <w:t>.0</w:t>
      </w:r>
      <w:r w:rsidRPr="000F1E93">
        <w:rPr>
          <w:rFonts w:ascii="Arial" w:hAnsi="Arial" w:cs="Arial"/>
          <w:b/>
          <w:color w:val="000000"/>
          <w:sz w:val="24"/>
          <w:szCs w:val="24"/>
        </w:rPr>
        <w:tab/>
      </w:r>
      <w:r w:rsidRPr="000F1E93">
        <w:rPr>
          <w:rFonts w:ascii="Arial" w:hAnsi="Arial" w:cs="Arial"/>
          <w:b/>
          <w:color w:val="000000"/>
          <w:sz w:val="24"/>
          <w:szCs w:val="24"/>
          <w:u w:val="single"/>
        </w:rPr>
        <w:t>Miscellaneous</w:t>
      </w:r>
    </w:p>
    <w:p w:rsidRPr="000F1E93" w:rsidR="00BA377A" w:rsidP="00BA377A" w:rsidRDefault="00BA377A" w14:paraId="640104E2" w14:textId="02EAF1BA">
      <w:pPr>
        <w:widowControl w:val="0"/>
        <w:autoSpaceDE w:val="0"/>
        <w:autoSpaceDN w:val="0"/>
        <w:adjustRightInd w:val="0"/>
        <w:spacing w:before="240" w:after="240" w:line="240" w:lineRule="atLeast"/>
        <w:ind w:left="782" w:right="62" w:hanging="782"/>
        <w:jc w:val="both"/>
        <w:rPr>
          <w:rFonts w:ascii="Arial" w:hAnsi="Arial" w:cs="Arial"/>
          <w:bCs/>
          <w:color w:val="000000"/>
          <w:w w:val="103"/>
          <w:sz w:val="24"/>
          <w:szCs w:val="24"/>
          <w:u w:val="single"/>
        </w:rPr>
      </w:pPr>
      <w:r w:rsidRPr="000F1E93">
        <w:rPr>
          <w:rFonts w:ascii="Arial" w:hAnsi="Arial" w:cs="Arial"/>
          <w:color w:val="000000"/>
          <w:sz w:val="24"/>
          <w:szCs w:val="24"/>
        </w:rPr>
        <w:t>1</w:t>
      </w:r>
      <w:r w:rsidRPr="000F1E93" w:rsidR="00CD3B3F">
        <w:rPr>
          <w:rFonts w:ascii="Arial" w:hAnsi="Arial" w:cs="Arial"/>
          <w:color w:val="000000"/>
          <w:sz w:val="24"/>
          <w:szCs w:val="24"/>
        </w:rPr>
        <w:t>3</w:t>
      </w:r>
      <w:r w:rsidRPr="000F1E93">
        <w:rPr>
          <w:rFonts w:ascii="Arial" w:hAnsi="Arial" w:cs="Arial"/>
          <w:color w:val="000000"/>
          <w:sz w:val="24"/>
          <w:szCs w:val="24"/>
        </w:rPr>
        <w:t>.1</w:t>
      </w:r>
      <w:r w:rsidRPr="000F1E93">
        <w:rPr>
          <w:rFonts w:ascii="Arial" w:hAnsi="Arial" w:cs="Arial"/>
          <w:color w:val="000000"/>
          <w:sz w:val="24"/>
          <w:szCs w:val="24"/>
        </w:rPr>
        <w:tab/>
      </w:r>
      <w:r w:rsidRPr="000F1E93">
        <w:rPr>
          <w:rFonts w:ascii="Arial" w:hAnsi="Arial" w:cs="Arial"/>
          <w:bCs/>
          <w:color w:val="000000"/>
          <w:sz w:val="24"/>
          <w:szCs w:val="24"/>
          <w:u w:val="single"/>
        </w:rPr>
        <w:t xml:space="preserve">Children with Split </w:t>
      </w:r>
      <w:r w:rsidRPr="000F1E93">
        <w:rPr>
          <w:rFonts w:ascii="Arial" w:hAnsi="Arial" w:cs="Arial"/>
          <w:bCs/>
          <w:color w:val="000000"/>
          <w:w w:val="103"/>
          <w:sz w:val="24"/>
          <w:szCs w:val="24"/>
          <w:u w:val="single"/>
        </w:rPr>
        <w:t>Residence</w:t>
      </w:r>
    </w:p>
    <w:p w:rsidRPr="000F1E93" w:rsidR="00BA377A" w:rsidP="00BA377A" w:rsidRDefault="00BA377A" w14:paraId="16253D40" w14:textId="0BF0FED0">
      <w:pPr>
        <w:widowControl w:val="0"/>
        <w:tabs>
          <w:tab w:val="left" w:pos="760"/>
        </w:tabs>
        <w:autoSpaceDE w:val="0"/>
        <w:autoSpaceDN w:val="0"/>
        <w:adjustRightInd w:val="0"/>
        <w:spacing w:before="240" w:after="240" w:line="240" w:lineRule="atLeast"/>
        <w:ind w:left="779" w:right="64" w:hanging="779"/>
        <w:jc w:val="both"/>
        <w:rPr>
          <w:rFonts w:ascii="Arial" w:hAnsi="Arial" w:cs="Arial"/>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3</w:t>
      </w:r>
      <w:r w:rsidRPr="000F1E93">
        <w:rPr>
          <w:rFonts w:ascii="Arial" w:hAnsi="Arial" w:cs="Arial"/>
          <w:color w:val="000000"/>
          <w:sz w:val="24"/>
          <w:szCs w:val="24"/>
        </w:rPr>
        <w:t>.2</w:t>
      </w:r>
      <w:r w:rsidRPr="000F1E93">
        <w:rPr>
          <w:rFonts w:ascii="Arial" w:hAnsi="Arial" w:cs="Arial"/>
          <w:color w:val="000000"/>
          <w:sz w:val="24"/>
          <w:szCs w:val="24"/>
        </w:rPr>
        <w:tab/>
      </w:r>
      <w:r w:rsidRPr="000F1E93">
        <w:rPr>
          <w:rFonts w:ascii="Arial" w:hAnsi="Arial" w:cs="Arial"/>
          <w:color w:val="000000"/>
          <w:sz w:val="24"/>
          <w:szCs w:val="24"/>
        </w:rPr>
        <w:t xml:space="preserve">Where a child lives for part of the week with one parent and for part of the week with </w:t>
      </w:r>
      <w:r w:rsidRPr="000F1E93">
        <w:rPr>
          <w:rFonts w:ascii="Arial" w:hAnsi="Arial" w:cs="Arial"/>
          <w:color w:val="000000"/>
          <w:w w:val="103"/>
          <w:sz w:val="24"/>
          <w:szCs w:val="24"/>
        </w:rPr>
        <w:t xml:space="preserve">the </w:t>
      </w:r>
      <w:r w:rsidRPr="000F1E93">
        <w:rPr>
          <w:rFonts w:ascii="Arial" w:hAnsi="Arial" w:cs="Arial"/>
          <w:color w:val="000000"/>
          <w:sz w:val="24"/>
          <w:szCs w:val="24"/>
        </w:rPr>
        <w:t xml:space="preserve">other parent, the address recognised by the </w:t>
      </w:r>
      <w:r w:rsidRPr="000F1E93">
        <w:rPr>
          <w:rFonts w:ascii="Arial" w:hAnsi="Arial" w:cs="Arial"/>
          <w:sz w:val="24"/>
          <w:szCs w:val="24"/>
        </w:rPr>
        <w:t xml:space="preserve">Council </w:t>
      </w:r>
      <w:r w:rsidRPr="000F1E93" w:rsidR="00FA6806">
        <w:rPr>
          <w:rFonts w:ascii="Arial" w:hAnsi="Arial" w:cs="Arial"/>
          <w:sz w:val="24"/>
          <w:szCs w:val="24"/>
        </w:rPr>
        <w:t xml:space="preserve">on behalf of the Admitting Authority </w:t>
      </w:r>
      <w:r w:rsidRPr="000F1E93">
        <w:rPr>
          <w:rFonts w:ascii="Arial" w:hAnsi="Arial" w:cs="Arial"/>
          <w:sz w:val="24"/>
          <w:szCs w:val="24"/>
        </w:rPr>
        <w:t xml:space="preserve">for the purposes of an application for a school place is the one where the child </w:t>
      </w:r>
      <w:r w:rsidRPr="000F1E93">
        <w:rPr>
          <w:rFonts w:ascii="Arial" w:hAnsi="Arial" w:cs="Arial"/>
          <w:w w:val="103"/>
          <w:sz w:val="24"/>
          <w:szCs w:val="24"/>
        </w:rPr>
        <w:t xml:space="preserve">lives </w:t>
      </w:r>
      <w:r w:rsidRPr="000F1E93">
        <w:rPr>
          <w:rFonts w:ascii="Arial" w:hAnsi="Arial" w:cs="Arial"/>
          <w:sz w:val="24"/>
          <w:szCs w:val="24"/>
        </w:rPr>
        <w:t>that is the address where the child permanently spends at least three ‘school’ nights (that is, Sunday, Monday, Tuesday, Wednesday or Thursday) will be taken to be the place of residence.</w:t>
      </w:r>
    </w:p>
    <w:p w:rsidRPr="000F1E93" w:rsidR="00BA377A" w:rsidP="00BA377A" w:rsidRDefault="00BA377A" w14:paraId="2DAB905A" w14:textId="4C2B76EE">
      <w:pPr>
        <w:widowControl w:val="0"/>
        <w:autoSpaceDE w:val="0"/>
        <w:autoSpaceDN w:val="0"/>
        <w:adjustRightInd w:val="0"/>
        <w:spacing w:before="240" w:after="240" w:line="240" w:lineRule="atLeast"/>
        <w:ind w:left="782" w:right="62" w:hanging="782"/>
        <w:jc w:val="both"/>
        <w:rPr>
          <w:rFonts w:ascii="Arial" w:hAnsi="Arial" w:cs="Arial"/>
          <w:sz w:val="24"/>
          <w:szCs w:val="24"/>
        </w:rPr>
      </w:pPr>
      <w:r w:rsidRPr="000F1E93">
        <w:rPr>
          <w:rFonts w:ascii="Arial" w:hAnsi="Arial" w:cs="Arial"/>
          <w:sz w:val="24"/>
          <w:szCs w:val="24"/>
        </w:rPr>
        <w:t>1</w:t>
      </w:r>
      <w:r w:rsidRPr="000F1E93" w:rsidR="00CD3B3F">
        <w:rPr>
          <w:rFonts w:ascii="Arial" w:hAnsi="Arial" w:cs="Arial"/>
          <w:sz w:val="24"/>
          <w:szCs w:val="24"/>
        </w:rPr>
        <w:t>3</w:t>
      </w:r>
      <w:r w:rsidRPr="000F1E93">
        <w:rPr>
          <w:rFonts w:ascii="Arial" w:hAnsi="Arial" w:cs="Arial"/>
          <w:sz w:val="24"/>
          <w:szCs w:val="24"/>
        </w:rPr>
        <w:t>.3</w:t>
      </w:r>
      <w:r w:rsidRPr="000F1E93">
        <w:rPr>
          <w:rFonts w:ascii="Arial" w:hAnsi="Arial" w:cs="Arial"/>
          <w:sz w:val="24"/>
          <w:szCs w:val="24"/>
        </w:rPr>
        <w:tab/>
      </w:r>
      <w:r w:rsidRPr="000F1E93">
        <w:rPr>
          <w:rFonts w:ascii="Arial" w:hAnsi="Arial" w:cs="Arial"/>
          <w:sz w:val="24"/>
          <w:szCs w:val="24"/>
        </w:rPr>
        <w:t xml:space="preserve">Where the weekly </w:t>
      </w:r>
      <w:r w:rsidRPr="000F1E93">
        <w:rPr>
          <w:rFonts w:ascii="Arial" w:hAnsi="Arial" w:cs="Arial"/>
          <w:w w:val="103"/>
          <w:sz w:val="24"/>
          <w:szCs w:val="24"/>
        </w:rPr>
        <w:t xml:space="preserve">residence </w:t>
      </w:r>
      <w:r w:rsidRPr="000F1E93">
        <w:rPr>
          <w:rFonts w:ascii="Arial" w:hAnsi="Arial" w:cs="Arial"/>
          <w:sz w:val="24"/>
          <w:szCs w:val="24"/>
        </w:rPr>
        <w:t xml:space="preserve">arrangement varies, and a child stays with both parents, on average, for the same amount of time during the school week over a four-week period, and one parent lives in another school catchment, the </w:t>
      </w:r>
      <w:r w:rsidRPr="000F1E93">
        <w:rPr>
          <w:rFonts w:ascii="Arial" w:hAnsi="Arial" w:cs="Arial"/>
          <w:sz w:val="24"/>
          <w:szCs w:val="24"/>
        </w:rPr>
        <w:t xml:space="preserve">parents will be required by the Council </w:t>
      </w:r>
      <w:r w:rsidRPr="000F1E93" w:rsidR="00FA6806">
        <w:rPr>
          <w:rFonts w:ascii="Arial" w:hAnsi="Arial" w:cs="Arial"/>
          <w:sz w:val="24"/>
          <w:szCs w:val="24"/>
        </w:rPr>
        <w:t xml:space="preserve">on behalf of the Admitting Authority </w:t>
      </w:r>
      <w:r w:rsidRPr="000F1E93">
        <w:rPr>
          <w:rFonts w:ascii="Arial" w:hAnsi="Arial" w:cs="Arial"/>
          <w:sz w:val="24"/>
          <w:szCs w:val="24"/>
        </w:rPr>
        <w:t xml:space="preserve">to choose one address for the purposes completing a school application.  If those with parental responsibility are unable to agree on the preferences received by Leicestershire County Council, it may be necessary for parents to obtain further legal advice. Leicestershire County Council </w:t>
      </w:r>
      <w:r w:rsidRPr="000F1E93" w:rsidR="00FA6806">
        <w:rPr>
          <w:rFonts w:ascii="Arial" w:hAnsi="Arial" w:cs="Arial"/>
          <w:sz w:val="24"/>
          <w:szCs w:val="24"/>
        </w:rPr>
        <w:t xml:space="preserve">on behalf of the Admitting Authority </w:t>
      </w:r>
      <w:r w:rsidRPr="000F1E93">
        <w:rPr>
          <w:rFonts w:ascii="Arial" w:hAnsi="Arial" w:cs="Arial"/>
          <w:sz w:val="24"/>
          <w:szCs w:val="24"/>
        </w:rPr>
        <w:t>will continue to process an application unless legal documentation is provided that states an application cannot be processed or a pending court hearing.  In cases where multiple applications are received for the same child, Leicestershire County Council will establish where the child lives for the majority of the time – as set out in paragraph 1.31.</w:t>
      </w:r>
    </w:p>
    <w:p w:rsidRPr="000F1E93" w:rsidR="00BA377A" w:rsidP="00BA377A" w:rsidRDefault="00BA377A" w14:paraId="29CD86D7" w14:textId="1F87DEE3">
      <w:pPr>
        <w:widowControl w:val="0"/>
        <w:autoSpaceDE w:val="0"/>
        <w:autoSpaceDN w:val="0"/>
        <w:adjustRightInd w:val="0"/>
        <w:spacing w:before="240" w:after="240" w:line="240" w:lineRule="atLeast"/>
        <w:ind w:left="709" w:right="62" w:hanging="709"/>
        <w:jc w:val="both"/>
        <w:rPr>
          <w:rFonts w:ascii="Arial" w:hAnsi="Arial" w:cs="Arial"/>
          <w:color w:val="000000"/>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3</w:t>
      </w:r>
      <w:r w:rsidRPr="000F1E93">
        <w:rPr>
          <w:rFonts w:ascii="Arial" w:hAnsi="Arial" w:cs="Arial"/>
          <w:color w:val="000000"/>
          <w:sz w:val="24"/>
          <w:szCs w:val="24"/>
        </w:rPr>
        <w:t>.4</w:t>
      </w:r>
      <w:r w:rsidRPr="000F1E93">
        <w:rPr>
          <w:rFonts w:ascii="Arial" w:hAnsi="Arial" w:cs="Arial"/>
          <w:color w:val="000000"/>
          <w:sz w:val="24"/>
          <w:szCs w:val="24"/>
        </w:rPr>
        <w:tab/>
      </w:r>
      <w:r w:rsidRPr="000F1E93">
        <w:rPr>
          <w:rFonts w:ascii="Arial" w:hAnsi="Arial" w:cs="Arial"/>
          <w:color w:val="000000"/>
          <w:sz w:val="24"/>
          <w:szCs w:val="24"/>
        </w:rPr>
        <w:t xml:space="preserve">Where parents cannot agree a </w:t>
      </w:r>
      <w:r w:rsidRPr="000F1E93">
        <w:rPr>
          <w:rFonts w:ascii="Arial" w:hAnsi="Arial" w:cs="Arial"/>
          <w:sz w:val="24"/>
          <w:szCs w:val="24"/>
        </w:rPr>
        <w:t xml:space="preserve">single address, the Council </w:t>
      </w:r>
      <w:r w:rsidRPr="000F1E93" w:rsidR="00FA6806">
        <w:rPr>
          <w:rFonts w:ascii="Arial" w:hAnsi="Arial" w:cs="Arial"/>
          <w:sz w:val="24"/>
          <w:szCs w:val="24"/>
        </w:rPr>
        <w:t xml:space="preserve">on behalf of the Admitting Authority </w:t>
      </w:r>
      <w:r w:rsidRPr="000F1E93">
        <w:rPr>
          <w:rFonts w:ascii="Arial" w:hAnsi="Arial" w:cs="Arial"/>
          <w:sz w:val="24"/>
          <w:szCs w:val="24"/>
        </w:rPr>
        <w:t>will require par</w:t>
      </w:r>
      <w:r w:rsidRPr="000F1E93">
        <w:rPr>
          <w:rFonts w:ascii="Arial" w:hAnsi="Arial" w:cs="Arial"/>
          <w:color w:val="000000"/>
          <w:sz w:val="24"/>
          <w:szCs w:val="24"/>
        </w:rPr>
        <w:t>ents to seek a Court Order to determine which address is to be used.</w:t>
      </w:r>
    </w:p>
    <w:p w:rsidRPr="000F1E93" w:rsidR="00BA377A" w:rsidP="00BA377A" w:rsidRDefault="00BA377A" w14:paraId="4CBABE25" w14:textId="1D5F72CB">
      <w:pPr>
        <w:widowControl w:val="0"/>
        <w:autoSpaceDE w:val="0"/>
        <w:autoSpaceDN w:val="0"/>
        <w:adjustRightInd w:val="0"/>
        <w:spacing w:before="240" w:after="240" w:line="240" w:lineRule="atLeast"/>
        <w:ind w:left="782" w:right="62" w:hanging="782"/>
        <w:jc w:val="both"/>
        <w:rPr>
          <w:rFonts w:ascii="Arial" w:hAnsi="Arial" w:cs="Arial"/>
          <w:color w:val="000000"/>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3</w:t>
      </w:r>
      <w:r w:rsidRPr="000F1E93">
        <w:rPr>
          <w:rFonts w:ascii="Arial" w:hAnsi="Arial" w:cs="Arial"/>
          <w:color w:val="000000"/>
          <w:sz w:val="24"/>
          <w:szCs w:val="24"/>
        </w:rPr>
        <w:t>.5</w:t>
      </w:r>
      <w:r w:rsidRPr="000F1E93">
        <w:rPr>
          <w:rFonts w:ascii="Arial" w:hAnsi="Arial" w:cs="Arial"/>
          <w:color w:val="000000"/>
          <w:sz w:val="24"/>
          <w:szCs w:val="24"/>
        </w:rPr>
        <w:tab/>
      </w:r>
      <w:r w:rsidRPr="000F1E93">
        <w:rPr>
          <w:rFonts w:ascii="Arial" w:hAnsi="Arial" w:cs="Arial"/>
          <w:color w:val="000000"/>
          <w:sz w:val="24"/>
          <w:szCs w:val="24"/>
        </w:rPr>
        <w:t xml:space="preserve">Where any claimed residence arrangement is found to be false, and the child is yet to start at the allocated school, the place will be withdrawn as it will be considered obtaining the school place on fraudulent and / or misleading grounds.  In such circumstances the application will be considered afresh and determined at that time based on the correct information. </w:t>
      </w:r>
    </w:p>
    <w:p w:rsidRPr="000F1E93" w:rsidR="00BA377A" w:rsidP="00BA377A" w:rsidRDefault="00BA377A" w14:paraId="331D7BB1" w14:textId="783181D2">
      <w:pPr>
        <w:widowControl w:val="0"/>
        <w:autoSpaceDE w:val="0"/>
        <w:autoSpaceDN w:val="0"/>
        <w:adjustRightInd w:val="0"/>
        <w:spacing w:before="240" w:after="240" w:line="240" w:lineRule="atLeast"/>
        <w:ind w:left="113" w:right="62" w:hanging="113"/>
        <w:jc w:val="both"/>
        <w:rPr>
          <w:rFonts w:ascii="Arial" w:hAnsi="Arial" w:cs="Arial"/>
          <w:bCs/>
          <w:w w:val="103"/>
          <w:sz w:val="24"/>
          <w:szCs w:val="24"/>
          <w:u w:val="single"/>
        </w:rPr>
      </w:pPr>
      <w:r w:rsidRPr="000F1E93">
        <w:rPr>
          <w:rFonts w:ascii="Arial" w:hAnsi="Arial" w:cs="Arial"/>
          <w:sz w:val="24"/>
          <w:szCs w:val="24"/>
        </w:rPr>
        <w:t>1</w:t>
      </w:r>
      <w:r w:rsidRPr="000F1E93" w:rsidR="00CD3B3F">
        <w:rPr>
          <w:rFonts w:ascii="Arial" w:hAnsi="Arial" w:cs="Arial"/>
          <w:sz w:val="24"/>
          <w:szCs w:val="24"/>
        </w:rPr>
        <w:t>3</w:t>
      </w:r>
      <w:r w:rsidRPr="000F1E93">
        <w:rPr>
          <w:rFonts w:ascii="Arial" w:hAnsi="Arial" w:cs="Arial"/>
          <w:sz w:val="24"/>
          <w:szCs w:val="24"/>
        </w:rPr>
        <w:t>.6</w:t>
      </w:r>
      <w:r w:rsidRPr="000F1E93">
        <w:rPr>
          <w:rFonts w:ascii="Arial" w:hAnsi="Arial" w:cs="Arial"/>
          <w:sz w:val="24"/>
          <w:szCs w:val="24"/>
        </w:rPr>
        <w:tab/>
      </w:r>
      <w:r w:rsidRPr="000F1E93">
        <w:rPr>
          <w:rFonts w:ascii="Arial" w:hAnsi="Arial" w:cs="Arial"/>
          <w:bCs/>
          <w:color w:val="000000"/>
          <w:sz w:val="24"/>
          <w:szCs w:val="24"/>
          <w:u w:val="single"/>
        </w:rPr>
        <w:t xml:space="preserve">Children of UK Service Personnel and other Crown </w:t>
      </w:r>
      <w:r w:rsidRPr="000F1E93">
        <w:rPr>
          <w:rFonts w:ascii="Arial" w:hAnsi="Arial" w:cs="Arial"/>
          <w:bCs/>
          <w:w w:val="103"/>
          <w:sz w:val="24"/>
          <w:szCs w:val="24"/>
          <w:u w:val="single"/>
        </w:rPr>
        <w:t xml:space="preserve">Servants </w:t>
      </w:r>
    </w:p>
    <w:p w:rsidRPr="000F1E93" w:rsidR="00BA377A" w:rsidP="00BA377A" w:rsidRDefault="00BA377A" w14:paraId="0D1EFE82" w14:textId="3CF0A301">
      <w:pPr>
        <w:pStyle w:val="NormalWeb"/>
        <w:shd w:val="clear" w:color="auto" w:fill="FFFFFF"/>
        <w:ind w:left="720" w:hanging="720"/>
        <w:jc w:val="both"/>
        <w:rPr>
          <w:rFonts w:cs="Arial"/>
          <w:szCs w:val="24"/>
        </w:rPr>
      </w:pPr>
      <w:r w:rsidRPr="000F1E93">
        <w:rPr>
          <w:rFonts w:cs="Arial"/>
          <w:szCs w:val="24"/>
        </w:rPr>
        <w:t>1</w:t>
      </w:r>
      <w:r w:rsidRPr="000F1E93" w:rsidR="00CD3B3F">
        <w:rPr>
          <w:rFonts w:cs="Arial"/>
          <w:szCs w:val="24"/>
        </w:rPr>
        <w:t>3</w:t>
      </w:r>
      <w:r w:rsidRPr="000F1E93">
        <w:rPr>
          <w:rFonts w:cs="Arial"/>
          <w:szCs w:val="24"/>
        </w:rPr>
        <w:t>.7</w:t>
      </w:r>
      <w:r w:rsidRPr="000F1E93">
        <w:rPr>
          <w:rFonts w:cs="Arial"/>
          <w:szCs w:val="24"/>
        </w:rPr>
        <w:tab/>
      </w:r>
      <w:r w:rsidRPr="000F1E93">
        <w:rPr>
          <w:rFonts w:cs="Arial"/>
          <w:szCs w:val="24"/>
        </w:rPr>
        <w:t>It is the parent’s responsibility to make sure the Council are informed of the family’s Service or Crown Servant status.</w:t>
      </w:r>
    </w:p>
    <w:p w:rsidRPr="000F1E93" w:rsidR="00BA377A" w:rsidP="00BA377A" w:rsidRDefault="00BA377A" w14:paraId="79168675" w14:textId="7C3CAA3D">
      <w:pPr>
        <w:pStyle w:val="NormalWeb"/>
        <w:shd w:val="clear" w:color="auto" w:fill="FFFFFF"/>
        <w:ind w:left="720" w:hanging="720"/>
        <w:jc w:val="both"/>
      </w:pPr>
      <w:r w:rsidRPr="000F1E93">
        <w:rPr>
          <w:rStyle w:val="Strong"/>
          <w:rFonts w:cs="Arial"/>
          <w:szCs w:val="24"/>
          <w:bdr w:val="none" w:color="auto" w:sz="0" w:space="0" w:frame="1"/>
          <w:shd w:val="clear" w:color="auto" w:fill="FFFFFF"/>
        </w:rPr>
        <w:t>1</w:t>
      </w:r>
      <w:r w:rsidRPr="000F1E93" w:rsidR="00CD3B3F">
        <w:rPr>
          <w:rStyle w:val="Strong"/>
          <w:rFonts w:cs="Arial"/>
          <w:szCs w:val="24"/>
          <w:bdr w:val="none" w:color="auto" w:sz="0" w:space="0" w:frame="1"/>
          <w:shd w:val="clear" w:color="auto" w:fill="FFFFFF"/>
        </w:rPr>
        <w:t>3</w:t>
      </w:r>
      <w:r w:rsidRPr="000F1E93">
        <w:rPr>
          <w:rStyle w:val="Strong"/>
          <w:rFonts w:cs="Arial"/>
          <w:szCs w:val="24"/>
          <w:bdr w:val="none" w:color="auto" w:sz="0" w:space="0" w:frame="1"/>
          <w:shd w:val="clear" w:color="auto" w:fill="FFFFFF"/>
        </w:rPr>
        <w:t>.8</w:t>
      </w:r>
      <w:r w:rsidRPr="000F1E93">
        <w:rPr>
          <w:rStyle w:val="Strong"/>
          <w:rFonts w:cs="Arial"/>
          <w:szCs w:val="24"/>
          <w:bdr w:val="none" w:color="auto" w:sz="0" w:space="0" w:frame="1"/>
          <w:shd w:val="clear" w:color="auto" w:fill="FFFFFF"/>
        </w:rPr>
        <w:tab/>
      </w:r>
      <w:r w:rsidRPr="000F1E93">
        <w:rPr>
          <w:rStyle w:val="Strong"/>
          <w:rFonts w:cs="Arial"/>
          <w:szCs w:val="24"/>
          <w:bdr w:val="none" w:color="auto" w:sz="0" w:space="0" w:frame="1"/>
          <w:shd w:val="clear" w:color="auto" w:fill="FFFFFF"/>
        </w:rPr>
        <w:t>It is important to note that the provisions of the School Admissions Code or Armed Forces Covenant, do not give automatic priority to service children over other children or guarantee that service children will get a place at a particular school.</w:t>
      </w:r>
      <w:r w:rsidRPr="000F1E93">
        <w:t xml:space="preserve"> </w:t>
      </w:r>
    </w:p>
    <w:p w:rsidRPr="000F1E93" w:rsidR="00BA377A" w:rsidP="00BA377A" w:rsidRDefault="00BA377A" w14:paraId="70313069" w14:textId="66341472">
      <w:pPr>
        <w:pStyle w:val="NormalWeb"/>
        <w:shd w:val="clear" w:color="auto" w:fill="FFFFFF"/>
        <w:spacing w:before="120" w:beforeAutospacing="0" w:after="120" w:afterAutospacing="0"/>
        <w:ind w:left="720" w:hanging="720"/>
        <w:jc w:val="both"/>
      </w:pPr>
      <w:r w:rsidRPr="000F1E93">
        <w:t>1</w:t>
      </w:r>
      <w:r w:rsidRPr="000F1E93" w:rsidR="00CD3B3F">
        <w:t>3</w:t>
      </w:r>
      <w:r w:rsidRPr="000F1E93">
        <w:t>.9</w:t>
      </w:r>
      <w:r w:rsidRPr="000F1E93">
        <w:tab/>
      </w:r>
      <w:r w:rsidRPr="000F1E93">
        <w:t>For families of service personnel with a confirmed posting, or crown servants returning from overseas, the admission authority will:</w:t>
      </w:r>
    </w:p>
    <w:p w:rsidRPr="000F1E93" w:rsidR="00BA377A" w:rsidP="00BA377A" w:rsidRDefault="00BA377A" w14:paraId="2A1B1A5E" w14:textId="72D48EA4">
      <w:pPr>
        <w:pStyle w:val="NormalWeb"/>
        <w:shd w:val="clear" w:color="auto" w:fill="FFFFFF"/>
        <w:spacing w:before="120" w:beforeAutospacing="0" w:after="120" w:afterAutospacing="0"/>
        <w:ind w:left="1560" w:hanging="426"/>
        <w:jc w:val="both"/>
      </w:pPr>
      <w:r w:rsidRPr="000F1E93">
        <w:t xml:space="preserve">a) </w:t>
      </w:r>
      <w:r w:rsidRPr="000F1E93">
        <w:tab/>
      </w:r>
      <w:r w:rsidRPr="000F1E93">
        <w:t xml:space="preserve">allocate a place in advance of the family arriving in the area (as long as one is available), provided the application is accompanied by an official letter that declares a relocation date.  </w:t>
      </w:r>
      <w:r w:rsidRPr="000F1E93">
        <w:rPr>
          <w:rFonts w:cs="Arial"/>
          <w:color w:val="212121"/>
          <w:szCs w:val="24"/>
        </w:rPr>
        <w:t xml:space="preserve">This must be an official government letter issued </w:t>
      </w:r>
      <w:r w:rsidRPr="000F1E93">
        <w:rPr>
          <w:rFonts w:cs="Arial"/>
          <w:szCs w:val="24"/>
        </w:rPr>
        <w:t xml:space="preserve">by a government department e.g. FCDO, UKVi, DIT. </w:t>
      </w:r>
      <w:r w:rsidRPr="000F1E93">
        <w:t xml:space="preserve"> The Council </w:t>
      </w:r>
      <w:r w:rsidRPr="000F1E93" w:rsidR="00FA6806">
        <w:rPr>
          <w:rFonts w:cs="Arial"/>
          <w:szCs w:val="24"/>
        </w:rPr>
        <w:t xml:space="preserve">on behalf of the Admitting Authority </w:t>
      </w:r>
      <w:r w:rsidRPr="000F1E93">
        <w:t>will not refuse to process an application or refuse a place solely because the family do not yet have an intended address, or do not yet live in the area.</w:t>
      </w:r>
    </w:p>
    <w:p w:rsidRPr="000F1E93" w:rsidR="00BA377A" w:rsidP="00BA377A" w:rsidRDefault="00BA377A" w14:paraId="6CCF431D" w14:textId="77777777">
      <w:pPr>
        <w:pStyle w:val="NormalWeb"/>
        <w:shd w:val="clear" w:color="auto" w:fill="FFFFFF"/>
        <w:spacing w:before="120" w:beforeAutospacing="0" w:after="120" w:afterAutospacing="0"/>
        <w:ind w:left="1560" w:hanging="426"/>
        <w:jc w:val="both"/>
      </w:pPr>
      <w:r w:rsidRPr="000F1E93">
        <w:t xml:space="preserve">b) </w:t>
      </w:r>
      <w:r w:rsidRPr="000F1E93">
        <w:tab/>
      </w:r>
      <w:r w:rsidRPr="000F1E93">
        <w:t>use the address at which the child will live when applying the oversubscription criteria, as long as the parents provide some evidence of their intended address. For example, we will use a Unit or quartering address as the child’s home address where a parent requests this.</w:t>
      </w:r>
    </w:p>
    <w:p w:rsidRPr="000F1E93" w:rsidR="00BA377A" w:rsidP="00BA377A" w:rsidRDefault="00BA377A" w14:paraId="664EADDD" w14:textId="058AE59B">
      <w:pPr>
        <w:pStyle w:val="NormalWeb"/>
        <w:shd w:val="clear" w:color="auto" w:fill="FFFFFF"/>
        <w:ind w:left="720" w:hanging="720"/>
        <w:jc w:val="both"/>
        <w:rPr>
          <w:rFonts w:cs="Arial"/>
          <w:szCs w:val="24"/>
        </w:rPr>
      </w:pPr>
      <w:r w:rsidRPr="000F1E93">
        <w:rPr>
          <w:rFonts w:cs="Arial"/>
          <w:szCs w:val="24"/>
        </w:rPr>
        <w:t>1</w:t>
      </w:r>
      <w:r w:rsidRPr="000F1E93" w:rsidR="00CD3B3F">
        <w:rPr>
          <w:rFonts w:cs="Arial"/>
          <w:szCs w:val="24"/>
        </w:rPr>
        <w:t>3</w:t>
      </w:r>
      <w:r w:rsidRPr="000F1E93">
        <w:rPr>
          <w:rFonts w:cs="Arial"/>
          <w:szCs w:val="24"/>
        </w:rPr>
        <w:t>.10</w:t>
      </w:r>
      <w:r w:rsidRPr="000F1E93">
        <w:rPr>
          <w:rFonts w:cs="Arial"/>
          <w:szCs w:val="24"/>
        </w:rPr>
        <w:tab/>
      </w:r>
      <w:r w:rsidRPr="000F1E93">
        <w:rPr>
          <w:rFonts w:cs="Arial"/>
          <w:szCs w:val="24"/>
        </w:rPr>
        <w:t xml:space="preserve">Where a parent is unable to provide confirmation of a relocation address, they are advised to provide an indication of the area, narrowed down as far as possible, to which the family intend to return.  Parents should keep admission authorities informed of any changes to the planned address during the application process and should note that without being able to provide any </w:t>
      </w:r>
      <w:r w:rsidRPr="000F1E93">
        <w:rPr>
          <w:rFonts w:cs="Arial"/>
          <w:szCs w:val="24"/>
        </w:rPr>
        <w:t>confirmation of a relocation address, an admission authority may not be able to process their application.</w:t>
      </w:r>
    </w:p>
    <w:p w:rsidRPr="000F1E93" w:rsidR="00BA377A" w:rsidP="00BA377A" w:rsidRDefault="00BA377A" w14:paraId="7370DAB6" w14:textId="0D484DE7">
      <w:pPr>
        <w:pStyle w:val="NormalWeb"/>
        <w:shd w:val="clear" w:color="auto" w:fill="FFFFFF"/>
        <w:ind w:left="720" w:hanging="720"/>
        <w:jc w:val="both"/>
        <w:rPr>
          <w:rFonts w:cs="Arial"/>
          <w:szCs w:val="24"/>
        </w:rPr>
      </w:pPr>
      <w:r w:rsidRPr="000F1E93">
        <w:rPr>
          <w:rFonts w:cs="Arial"/>
          <w:szCs w:val="24"/>
        </w:rPr>
        <w:t>1</w:t>
      </w:r>
      <w:r w:rsidRPr="000F1E93" w:rsidR="00CD3B3F">
        <w:rPr>
          <w:rFonts w:cs="Arial"/>
          <w:szCs w:val="24"/>
        </w:rPr>
        <w:t>3</w:t>
      </w:r>
      <w:r w:rsidRPr="000F1E93">
        <w:rPr>
          <w:rFonts w:cs="Arial"/>
          <w:szCs w:val="24"/>
        </w:rPr>
        <w:t>.11</w:t>
      </w:r>
      <w:r w:rsidRPr="000F1E93">
        <w:rPr>
          <w:rFonts w:cs="Arial"/>
          <w:szCs w:val="24"/>
        </w:rPr>
        <w:tab/>
      </w:r>
      <w:r w:rsidRPr="000F1E93">
        <w:rPr>
          <w:rFonts w:cs="Arial"/>
          <w:szCs w:val="24"/>
        </w:rPr>
        <w:t xml:space="preserve">If vacancies exist, the Council </w:t>
      </w:r>
      <w:r w:rsidRPr="000F1E93" w:rsidR="00FA6806">
        <w:rPr>
          <w:rFonts w:cs="Arial"/>
          <w:szCs w:val="24"/>
        </w:rPr>
        <w:t xml:space="preserve">on behalf of the Admitting Authority </w:t>
      </w:r>
      <w:r w:rsidRPr="000F1E93">
        <w:rPr>
          <w:rFonts w:cs="Arial"/>
          <w:szCs w:val="24"/>
        </w:rPr>
        <w:t>will allocate the school to the family in advance of their move, even if they do not yet have a confirmed address.  If schools are oversubscribed the Council</w:t>
      </w:r>
      <w:r w:rsidRPr="000F1E93" w:rsidR="00FA6806">
        <w:rPr>
          <w:rFonts w:cs="Arial"/>
          <w:szCs w:val="24"/>
        </w:rPr>
        <w:t xml:space="preserve"> on behalf of the Admitting Authority</w:t>
      </w:r>
      <w:r w:rsidRPr="000F1E93">
        <w:rPr>
          <w:rFonts w:cs="Arial"/>
          <w:szCs w:val="24"/>
        </w:rPr>
        <w:t xml:space="preserve"> need to be satisfied that place(s) is allocated lawfully (in accordance with their oversubscription criteria) and will expect to have some level of certainty about a family’s intended new address, to ensure a place is allocated lawfully, for example, proof of exchange of contracts or a letting agreement.  </w:t>
      </w:r>
    </w:p>
    <w:p w:rsidRPr="000F1E93" w:rsidR="00BA377A" w:rsidP="00BA377A" w:rsidRDefault="00BA377A" w14:paraId="4B8379BE" w14:textId="411E2B50">
      <w:pPr>
        <w:widowControl w:val="0"/>
        <w:autoSpaceDE w:val="0"/>
        <w:autoSpaceDN w:val="0"/>
        <w:adjustRightInd w:val="0"/>
        <w:spacing w:before="240" w:after="240" w:line="240" w:lineRule="atLeast"/>
        <w:ind w:left="720" w:right="62" w:hanging="720"/>
        <w:jc w:val="both"/>
        <w:rPr>
          <w:rFonts w:ascii="Arial" w:hAnsi="Arial" w:cs="Arial"/>
          <w:bCs/>
          <w:color w:val="000000"/>
          <w:w w:val="103"/>
          <w:sz w:val="24"/>
          <w:szCs w:val="24"/>
          <w:u w:val="single"/>
        </w:rPr>
      </w:pPr>
      <w:r w:rsidRPr="000F1E93">
        <w:rPr>
          <w:rFonts w:ascii="Arial" w:hAnsi="Arial" w:cs="Arial"/>
          <w:color w:val="000000"/>
          <w:w w:val="103"/>
          <w:sz w:val="24"/>
          <w:szCs w:val="24"/>
        </w:rPr>
        <w:t>1</w:t>
      </w:r>
      <w:r w:rsidRPr="000F1E93" w:rsidR="00CD3B3F">
        <w:rPr>
          <w:rFonts w:ascii="Arial" w:hAnsi="Arial" w:cs="Arial"/>
          <w:color w:val="000000"/>
          <w:w w:val="103"/>
          <w:sz w:val="24"/>
          <w:szCs w:val="24"/>
        </w:rPr>
        <w:t>3</w:t>
      </w:r>
      <w:r w:rsidRPr="000F1E93">
        <w:rPr>
          <w:rFonts w:ascii="Arial" w:hAnsi="Arial" w:cs="Arial"/>
          <w:color w:val="000000"/>
          <w:w w:val="103"/>
          <w:sz w:val="24"/>
          <w:szCs w:val="24"/>
        </w:rPr>
        <w:t>.12</w:t>
      </w:r>
      <w:r w:rsidRPr="000F1E93">
        <w:rPr>
          <w:rFonts w:ascii="Arial" w:hAnsi="Arial" w:cs="Arial"/>
          <w:color w:val="000000"/>
          <w:w w:val="103"/>
          <w:sz w:val="24"/>
          <w:szCs w:val="24"/>
        </w:rPr>
        <w:tab/>
      </w:r>
      <w:r w:rsidRPr="000F1E93">
        <w:rPr>
          <w:rFonts w:ascii="Arial" w:hAnsi="Arial" w:cs="Arial"/>
          <w:bCs/>
          <w:color w:val="000000"/>
          <w:sz w:val="24"/>
          <w:szCs w:val="24"/>
          <w:u w:val="single"/>
        </w:rPr>
        <w:t>Catchment Area Definition and How to Find Out the Catchment Area School for the Home Address</w:t>
      </w:r>
    </w:p>
    <w:p w:rsidRPr="000F1E93" w:rsidR="00BA377A" w:rsidP="00BA377A" w:rsidRDefault="00BA377A" w14:paraId="0DE25128" w14:textId="20A6D6BA">
      <w:pPr>
        <w:widowControl w:val="0"/>
        <w:tabs>
          <w:tab w:val="left" w:pos="760"/>
        </w:tabs>
        <w:autoSpaceDE w:val="0"/>
        <w:autoSpaceDN w:val="0"/>
        <w:adjustRightInd w:val="0"/>
        <w:spacing w:before="240" w:after="240" w:line="240" w:lineRule="atLeast"/>
        <w:ind w:left="783" w:right="62" w:hanging="783"/>
        <w:jc w:val="both"/>
        <w:rPr>
          <w:rFonts w:ascii="Arial" w:hAnsi="Arial" w:cs="Arial"/>
          <w:color w:val="000000"/>
          <w:sz w:val="24"/>
          <w:szCs w:val="24"/>
        </w:rPr>
      </w:pPr>
      <w:r w:rsidRPr="000F1E93">
        <w:rPr>
          <w:rFonts w:ascii="Arial" w:hAnsi="Arial" w:cs="Arial"/>
          <w:color w:val="000000"/>
          <w:w w:val="103"/>
          <w:sz w:val="24"/>
          <w:szCs w:val="24"/>
        </w:rPr>
        <w:t>1</w:t>
      </w:r>
      <w:r w:rsidRPr="000F1E93" w:rsidR="00CD3B3F">
        <w:rPr>
          <w:rFonts w:ascii="Arial" w:hAnsi="Arial" w:cs="Arial"/>
          <w:color w:val="000000"/>
          <w:w w:val="103"/>
          <w:sz w:val="24"/>
          <w:szCs w:val="24"/>
        </w:rPr>
        <w:t>3</w:t>
      </w:r>
      <w:r w:rsidRPr="000F1E93">
        <w:rPr>
          <w:rFonts w:ascii="Arial" w:hAnsi="Arial" w:cs="Arial"/>
          <w:color w:val="000000"/>
          <w:w w:val="103"/>
          <w:sz w:val="24"/>
          <w:szCs w:val="24"/>
        </w:rPr>
        <w:t>.13</w:t>
      </w:r>
      <w:r w:rsidRPr="000F1E93">
        <w:rPr>
          <w:rFonts w:ascii="Arial" w:hAnsi="Arial" w:cs="Arial"/>
          <w:color w:val="000000"/>
          <w:w w:val="103"/>
          <w:sz w:val="24"/>
          <w:szCs w:val="24"/>
        </w:rPr>
        <w:tab/>
      </w:r>
      <w:hyperlink w:history="1" r:id="rId23">
        <w:r>
          <w:rPr>
            <w:rStyle w:val="Hyperlink"/>
          </w:rPr>
          <w:t>file://lccfp6/lcchome/GBahra/Work on Admissions Consultation papers LA/2024-2025/Policy/Maintained-schools-catchment-and-general-info-for-2024.pdf</w:t>
        </w:r>
      </w:hyperlink>
      <w:r w:rsidRPr="000F1E93">
        <w:rPr>
          <w:rFonts w:ascii="Arial" w:hAnsi="Arial" w:cs="Arial"/>
          <w:color w:val="000000"/>
          <w:sz w:val="24"/>
          <w:szCs w:val="24"/>
        </w:rPr>
        <w:t xml:space="preserve">These are </w:t>
      </w:r>
      <w:r w:rsidRPr="000F1E93">
        <w:rPr>
          <w:rStyle w:val="ilfuvd"/>
          <w:rFonts w:ascii="Arial" w:hAnsi="Arial" w:cs="Arial"/>
          <w:color w:val="222222"/>
          <w:sz w:val="24"/>
          <w:szCs w:val="24"/>
        </w:rPr>
        <w:t xml:space="preserve">the geographic </w:t>
      </w:r>
      <w:r w:rsidRPr="000F1E93">
        <w:rPr>
          <w:rStyle w:val="ilfuvd"/>
          <w:rFonts w:ascii="Arial" w:hAnsi="Arial" w:cs="Arial"/>
          <w:bCs/>
          <w:color w:val="222222"/>
          <w:sz w:val="24"/>
          <w:szCs w:val="24"/>
        </w:rPr>
        <w:t>area</w:t>
      </w:r>
      <w:r w:rsidRPr="000F1E93">
        <w:rPr>
          <w:rStyle w:val="ilfuvd"/>
          <w:rFonts w:ascii="Arial" w:hAnsi="Arial" w:cs="Arial"/>
          <w:color w:val="222222"/>
          <w:sz w:val="24"/>
          <w:szCs w:val="24"/>
        </w:rPr>
        <w:t xml:space="preserve"> from which pupils / students are eligible to be considered under criterion 2</w:t>
      </w:r>
      <w:r w:rsidRPr="000F1E93">
        <w:rPr>
          <w:rFonts w:ascii="Arial" w:hAnsi="Arial" w:cs="Arial"/>
          <w:color w:val="000000"/>
          <w:sz w:val="24"/>
          <w:szCs w:val="24"/>
        </w:rPr>
        <w:t xml:space="preserve"> </w:t>
      </w:r>
      <w:r w:rsidRPr="000F1E93">
        <w:rPr>
          <w:rFonts w:ascii="Arial" w:hAnsi="Arial" w:cs="Arial"/>
          <w:sz w:val="24"/>
          <w:szCs w:val="24"/>
        </w:rPr>
        <w:t xml:space="preserve">of the Priority Oversubscription Criteria. </w:t>
      </w:r>
    </w:p>
    <w:p w:rsidRPr="000F1E93" w:rsidR="00BA377A" w:rsidP="00BA377A" w:rsidRDefault="00BA377A" w14:paraId="3E502AEC" w14:textId="4DFD839F">
      <w:pPr>
        <w:widowControl w:val="0"/>
        <w:tabs>
          <w:tab w:val="left" w:pos="760"/>
        </w:tabs>
        <w:autoSpaceDE w:val="0"/>
        <w:autoSpaceDN w:val="0"/>
        <w:adjustRightInd w:val="0"/>
        <w:spacing w:before="240" w:after="240" w:line="240" w:lineRule="atLeast"/>
        <w:ind w:left="783" w:right="62" w:hanging="783"/>
        <w:jc w:val="both"/>
        <w:rPr>
          <w:rFonts w:ascii="Arial" w:hAnsi="Arial" w:cs="Arial"/>
          <w:color w:val="000000"/>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3</w:t>
      </w:r>
      <w:r w:rsidRPr="000F1E93">
        <w:rPr>
          <w:rFonts w:ascii="Arial" w:hAnsi="Arial" w:cs="Arial"/>
          <w:color w:val="000000"/>
          <w:sz w:val="24"/>
          <w:szCs w:val="24"/>
        </w:rPr>
        <w:t>.14</w:t>
      </w:r>
      <w:r w:rsidRPr="000F1E93">
        <w:rPr>
          <w:rFonts w:ascii="Arial" w:hAnsi="Arial" w:cs="Arial"/>
          <w:color w:val="000000"/>
          <w:sz w:val="24"/>
          <w:szCs w:val="24"/>
        </w:rPr>
        <w:tab/>
      </w:r>
      <w:r w:rsidRPr="000F1E93">
        <w:rPr>
          <w:rFonts w:ascii="Arial" w:hAnsi="Arial" w:cs="Arial"/>
          <w:color w:val="000000"/>
          <w:sz w:val="24"/>
          <w:szCs w:val="24"/>
        </w:rPr>
        <w:t>The home address determines into which catchment area the applicant resides (definition of home address see paragraph 1.</w:t>
      </w:r>
      <w:r w:rsidRPr="000F1E93">
        <w:rPr>
          <w:rFonts w:ascii="Arial" w:hAnsi="Arial" w:cs="Arial"/>
          <w:sz w:val="24"/>
          <w:szCs w:val="24"/>
        </w:rPr>
        <w:t xml:space="preserve">29 (and section </w:t>
      </w:r>
      <w:r w:rsidRPr="000F1E93" w:rsidR="000F1E93">
        <w:rPr>
          <w:rFonts w:ascii="Arial" w:hAnsi="Arial" w:cs="Arial"/>
          <w:sz w:val="24"/>
          <w:szCs w:val="24"/>
        </w:rPr>
        <w:t>7</w:t>
      </w:r>
      <w:r w:rsidRPr="000F1E93">
        <w:rPr>
          <w:rFonts w:ascii="Arial" w:hAnsi="Arial" w:cs="Arial"/>
          <w:sz w:val="24"/>
          <w:szCs w:val="24"/>
        </w:rPr>
        <w:t xml:space="preserve">.0 note (ii)).  </w:t>
      </w:r>
      <w:r w:rsidRPr="000F1E93">
        <w:rPr>
          <w:rFonts w:ascii="Arial" w:hAnsi="Arial" w:cs="Arial"/>
          <w:color w:val="000000"/>
          <w:sz w:val="24"/>
          <w:szCs w:val="24"/>
        </w:rPr>
        <w:t>There are some instances where a single catchment has multiple schools, this will mean families may have more than one catchment school see paragraph 1</w:t>
      </w:r>
      <w:r w:rsidRPr="000F1E93" w:rsidR="000F1E93">
        <w:rPr>
          <w:rFonts w:ascii="Arial" w:hAnsi="Arial" w:cs="Arial"/>
          <w:color w:val="000000"/>
          <w:sz w:val="24"/>
          <w:szCs w:val="24"/>
        </w:rPr>
        <w:t>3</w:t>
      </w:r>
      <w:r w:rsidRPr="000F1E93">
        <w:rPr>
          <w:rFonts w:ascii="Arial" w:hAnsi="Arial" w:cs="Arial"/>
          <w:color w:val="000000"/>
          <w:sz w:val="24"/>
          <w:szCs w:val="24"/>
        </w:rPr>
        <w:t>.12.</w:t>
      </w:r>
    </w:p>
    <w:p w:rsidRPr="000F1E93" w:rsidR="00BA377A" w:rsidP="00BA377A" w:rsidRDefault="00BA377A" w14:paraId="248B6CD6" w14:textId="2EF50539">
      <w:pPr>
        <w:widowControl w:val="0"/>
        <w:tabs>
          <w:tab w:val="left" w:pos="760"/>
        </w:tabs>
        <w:autoSpaceDE w:val="0"/>
        <w:autoSpaceDN w:val="0"/>
        <w:adjustRightInd w:val="0"/>
        <w:spacing w:before="240" w:after="240" w:line="240" w:lineRule="atLeast"/>
        <w:ind w:left="783" w:right="62" w:hanging="783"/>
        <w:jc w:val="both"/>
        <w:rPr>
          <w:rFonts w:ascii="Arial" w:hAnsi="Arial" w:cs="Arial"/>
          <w:color w:val="000000"/>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3</w:t>
      </w:r>
      <w:r w:rsidRPr="000F1E93">
        <w:rPr>
          <w:rFonts w:ascii="Arial" w:hAnsi="Arial" w:cs="Arial"/>
          <w:color w:val="000000"/>
          <w:sz w:val="24"/>
          <w:szCs w:val="24"/>
        </w:rPr>
        <w:t>.15</w:t>
      </w:r>
      <w:r w:rsidRPr="000F1E93">
        <w:rPr>
          <w:rFonts w:ascii="Arial" w:hAnsi="Arial" w:cs="Arial"/>
          <w:color w:val="000000"/>
          <w:sz w:val="24"/>
          <w:szCs w:val="24"/>
        </w:rPr>
        <w:tab/>
      </w:r>
      <w:r w:rsidRPr="000F1E93">
        <w:rPr>
          <w:rFonts w:ascii="Arial" w:hAnsi="Arial" w:cs="Arial"/>
          <w:color w:val="000000"/>
          <w:sz w:val="24"/>
          <w:szCs w:val="24"/>
        </w:rPr>
        <w:t xml:space="preserve">If unclear in which catchment area the home address falls, please contact the </w:t>
      </w:r>
      <w:r w:rsidRPr="000F1E93">
        <w:rPr>
          <w:rFonts w:ascii="Arial" w:hAnsi="Arial" w:cs="Arial"/>
          <w:color w:val="000000"/>
          <w:w w:val="103"/>
          <w:sz w:val="24"/>
          <w:szCs w:val="24"/>
        </w:rPr>
        <w:t xml:space="preserve">Council’s </w:t>
      </w:r>
      <w:r w:rsidRPr="000F1E93">
        <w:rPr>
          <w:rFonts w:ascii="Arial" w:hAnsi="Arial" w:cs="Arial"/>
          <w:color w:val="000000"/>
          <w:sz w:val="24"/>
          <w:szCs w:val="24"/>
        </w:rPr>
        <w:t>Customer Service Centre, on</w:t>
      </w:r>
      <w:r w:rsidRPr="000F1E93">
        <w:rPr>
          <w:rFonts w:ascii="Arial" w:hAnsi="Arial" w:cs="Arial"/>
          <w:i/>
          <w:iCs/>
          <w:color w:val="000000"/>
          <w:sz w:val="24"/>
          <w:szCs w:val="24"/>
        </w:rPr>
        <w:t xml:space="preserve"> </w:t>
      </w:r>
      <w:r w:rsidRPr="000F1E93">
        <w:rPr>
          <w:rFonts w:ascii="Arial" w:hAnsi="Arial" w:cs="Arial"/>
          <w:color w:val="000000"/>
          <w:sz w:val="24"/>
          <w:szCs w:val="24"/>
        </w:rPr>
        <w:t>(0116) 305 6684.</w:t>
      </w:r>
    </w:p>
    <w:p w:rsidRPr="000F1E93" w:rsidR="00BA377A" w:rsidP="00BA377A" w:rsidRDefault="00BA377A" w14:paraId="13DB2410" w14:textId="1D91A4DE">
      <w:pPr>
        <w:widowControl w:val="0"/>
        <w:tabs>
          <w:tab w:val="left" w:pos="760"/>
        </w:tabs>
        <w:autoSpaceDE w:val="0"/>
        <w:autoSpaceDN w:val="0"/>
        <w:adjustRightInd w:val="0"/>
        <w:spacing w:before="240" w:after="240" w:line="240" w:lineRule="atLeast"/>
        <w:ind w:left="783" w:right="62" w:hanging="783"/>
        <w:jc w:val="both"/>
        <w:rPr>
          <w:rFonts w:ascii="Arial" w:hAnsi="Arial" w:cs="Arial"/>
          <w:color w:val="000000"/>
          <w:w w:val="103"/>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3</w:t>
      </w:r>
      <w:r w:rsidRPr="000F1E93">
        <w:rPr>
          <w:rFonts w:ascii="Arial" w:hAnsi="Arial" w:cs="Arial"/>
          <w:color w:val="000000"/>
          <w:sz w:val="24"/>
          <w:szCs w:val="24"/>
        </w:rPr>
        <w:t>.16</w:t>
      </w:r>
      <w:r w:rsidRPr="000F1E93">
        <w:rPr>
          <w:rFonts w:ascii="Arial" w:hAnsi="Arial" w:cs="Arial"/>
          <w:color w:val="000000"/>
          <w:sz w:val="24"/>
          <w:szCs w:val="24"/>
        </w:rPr>
        <w:tab/>
      </w:r>
      <w:r w:rsidRPr="000F1E93">
        <w:rPr>
          <w:rFonts w:ascii="Arial" w:hAnsi="Arial" w:cs="Arial"/>
          <w:color w:val="000000"/>
          <w:sz w:val="24"/>
          <w:szCs w:val="24"/>
        </w:rPr>
        <w:t xml:space="preserve">Where a family have equal split residency arrangements and the child resides either in the same school catchment or live in two catchment areas, parents must prioritise one address. </w:t>
      </w:r>
    </w:p>
    <w:p w:rsidRPr="000F1E93" w:rsidR="00BA377A" w:rsidP="00BA377A" w:rsidRDefault="00BA377A" w14:paraId="590336E1" w14:textId="6B8EA4EB">
      <w:pPr>
        <w:widowControl w:val="0"/>
        <w:autoSpaceDE w:val="0"/>
        <w:autoSpaceDN w:val="0"/>
        <w:adjustRightInd w:val="0"/>
        <w:spacing w:before="240" w:after="240" w:line="240" w:lineRule="atLeast"/>
        <w:ind w:left="59" w:right="64" w:hanging="59"/>
        <w:jc w:val="both"/>
        <w:rPr>
          <w:rFonts w:ascii="Arial" w:hAnsi="Arial" w:cs="Arial"/>
          <w:bCs/>
          <w:color w:val="000000"/>
          <w:sz w:val="24"/>
          <w:szCs w:val="24"/>
          <w:u w:val="single"/>
        </w:rPr>
      </w:pPr>
      <w:r w:rsidRPr="000F1E93">
        <w:rPr>
          <w:rFonts w:ascii="Arial" w:hAnsi="Arial" w:cs="Arial"/>
          <w:color w:val="000000"/>
          <w:sz w:val="24"/>
          <w:szCs w:val="24"/>
        </w:rPr>
        <w:t>1</w:t>
      </w:r>
      <w:r w:rsidRPr="000F1E93" w:rsidR="00CD3B3F">
        <w:rPr>
          <w:rFonts w:ascii="Arial" w:hAnsi="Arial" w:cs="Arial"/>
          <w:color w:val="000000"/>
          <w:sz w:val="24"/>
          <w:szCs w:val="24"/>
        </w:rPr>
        <w:t>3</w:t>
      </w:r>
      <w:r w:rsidRPr="000F1E93">
        <w:rPr>
          <w:rFonts w:ascii="Arial" w:hAnsi="Arial" w:cs="Arial"/>
          <w:color w:val="000000"/>
          <w:sz w:val="24"/>
          <w:szCs w:val="24"/>
        </w:rPr>
        <w:t xml:space="preserve">.17 </w:t>
      </w:r>
      <w:r w:rsidRPr="000F1E93">
        <w:rPr>
          <w:rFonts w:ascii="Arial" w:hAnsi="Arial" w:cs="Arial"/>
          <w:color w:val="000000"/>
          <w:sz w:val="24"/>
          <w:szCs w:val="24"/>
        </w:rPr>
        <w:tab/>
      </w:r>
      <w:r w:rsidRPr="000F1E93">
        <w:rPr>
          <w:rFonts w:ascii="Arial" w:hAnsi="Arial" w:cs="Arial"/>
          <w:color w:val="000000"/>
          <w:sz w:val="24"/>
          <w:szCs w:val="24"/>
        </w:rPr>
        <w:t xml:space="preserve"> </w:t>
      </w:r>
      <w:r w:rsidRPr="000F1E93">
        <w:rPr>
          <w:rFonts w:ascii="Arial" w:hAnsi="Arial" w:cs="Arial"/>
          <w:bCs/>
          <w:color w:val="000000"/>
          <w:sz w:val="24"/>
          <w:szCs w:val="24"/>
          <w:u w:val="single"/>
        </w:rPr>
        <w:t>Areas of Dual / Multiple Catchment Entitlement</w:t>
      </w:r>
    </w:p>
    <w:p w:rsidRPr="000F1E93" w:rsidR="00BA377A" w:rsidP="00BA377A" w:rsidRDefault="00BA377A" w14:paraId="6B5D3100" w14:textId="76B5C1D4">
      <w:pPr>
        <w:widowControl w:val="0"/>
        <w:tabs>
          <w:tab w:val="left" w:pos="760"/>
        </w:tabs>
        <w:autoSpaceDE w:val="0"/>
        <w:autoSpaceDN w:val="0"/>
        <w:adjustRightInd w:val="0"/>
        <w:spacing w:before="240" w:after="240" w:line="240" w:lineRule="atLeast"/>
        <w:ind w:left="779" w:right="64" w:hanging="783"/>
        <w:jc w:val="both"/>
        <w:rPr>
          <w:rFonts w:ascii="Arial" w:hAnsi="Arial" w:cs="Arial"/>
          <w:color w:val="000000"/>
          <w:w w:val="103"/>
          <w:sz w:val="24"/>
          <w:szCs w:val="24"/>
        </w:rPr>
      </w:pPr>
      <w:r w:rsidRPr="000F1E93">
        <w:rPr>
          <w:rFonts w:ascii="Arial" w:hAnsi="Arial" w:cs="Arial"/>
          <w:color w:val="000000"/>
          <w:sz w:val="24"/>
          <w:szCs w:val="24"/>
        </w:rPr>
        <w:t>1</w:t>
      </w:r>
      <w:r w:rsidRPr="000F1E93" w:rsidR="00CD3B3F">
        <w:rPr>
          <w:rFonts w:ascii="Arial" w:hAnsi="Arial" w:cs="Arial"/>
          <w:color w:val="000000"/>
          <w:sz w:val="24"/>
          <w:szCs w:val="24"/>
        </w:rPr>
        <w:t>3</w:t>
      </w:r>
      <w:r w:rsidRPr="000F1E93">
        <w:rPr>
          <w:rFonts w:ascii="Arial" w:hAnsi="Arial" w:cs="Arial"/>
          <w:color w:val="000000"/>
          <w:sz w:val="24"/>
          <w:szCs w:val="24"/>
        </w:rPr>
        <w:t>.18</w:t>
      </w:r>
      <w:r w:rsidRPr="000F1E93">
        <w:rPr>
          <w:rFonts w:ascii="Arial" w:hAnsi="Arial" w:cs="Arial"/>
          <w:color w:val="000000"/>
          <w:sz w:val="24"/>
          <w:szCs w:val="24"/>
        </w:rPr>
        <w:tab/>
      </w:r>
      <w:r w:rsidRPr="000F1E93">
        <w:rPr>
          <w:rFonts w:ascii="Arial" w:hAnsi="Arial" w:cs="Arial"/>
          <w:color w:val="000000"/>
          <w:sz w:val="24"/>
          <w:szCs w:val="24"/>
        </w:rPr>
        <w:t xml:space="preserve">In areas where there is dual or multiple catchment entitlement, equal preference process will be applied at the normal round of applications.  For children who move into an </w:t>
      </w:r>
      <w:r w:rsidRPr="000F1E93">
        <w:rPr>
          <w:rFonts w:ascii="Arial" w:hAnsi="Arial" w:cs="Arial"/>
          <w:color w:val="000000"/>
          <w:w w:val="103"/>
          <w:sz w:val="24"/>
          <w:szCs w:val="24"/>
        </w:rPr>
        <w:t xml:space="preserve">area outside of the normal admissions round, the normal criteria will be applied </w:t>
      </w:r>
      <w:r w:rsidRPr="000F1E93">
        <w:rPr>
          <w:rFonts w:ascii="Arial" w:hAnsi="Arial" w:cs="Arial"/>
          <w:w w:val="103"/>
          <w:sz w:val="24"/>
          <w:szCs w:val="24"/>
        </w:rPr>
        <w:t xml:space="preserve">(see section </w:t>
      </w:r>
      <w:r w:rsidRPr="000F1E93" w:rsidR="00CD3B3F">
        <w:rPr>
          <w:rFonts w:ascii="Arial" w:hAnsi="Arial" w:cs="Arial"/>
          <w:w w:val="103"/>
          <w:sz w:val="24"/>
          <w:szCs w:val="24"/>
        </w:rPr>
        <w:t>7</w:t>
      </w:r>
      <w:r w:rsidRPr="000F1E93">
        <w:rPr>
          <w:rFonts w:ascii="Arial" w:hAnsi="Arial" w:cs="Arial"/>
          <w:w w:val="103"/>
          <w:sz w:val="24"/>
          <w:szCs w:val="24"/>
        </w:rPr>
        <w:t xml:space="preserve">.0).  </w:t>
      </w:r>
      <w:r w:rsidRPr="000F1E93">
        <w:rPr>
          <w:rFonts w:ascii="Arial" w:hAnsi="Arial" w:cs="Arial"/>
          <w:color w:val="000000"/>
          <w:w w:val="103"/>
          <w:sz w:val="24"/>
          <w:szCs w:val="24"/>
        </w:rPr>
        <w:t>In both circumstances the highest-ranking preference where possible will always be offered.</w:t>
      </w:r>
    </w:p>
    <w:p w:rsidRPr="000F1E93" w:rsidR="00BA377A" w:rsidP="00BA377A" w:rsidRDefault="00BA377A" w14:paraId="712DAFFA" w14:textId="0F687145">
      <w:pPr>
        <w:widowControl w:val="0"/>
        <w:tabs>
          <w:tab w:val="left" w:pos="760"/>
        </w:tabs>
        <w:autoSpaceDE w:val="0"/>
        <w:autoSpaceDN w:val="0"/>
        <w:adjustRightInd w:val="0"/>
        <w:spacing w:before="240" w:after="240" w:line="240" w:lineRule="atLeast"/>
        <w:ind w:left="779" w:right="64" w:hanging="783"/>
        <w:jc w:val="both"/>
        <w:rPr>
          <w:rFonts w:ascii="Arial" w:hAnsi="Arial" w:cs="Arial"/>
          <w:w w:val="103"/>
          <w:sz w:val="24"/>
          <w:szCs w:val="24"/>
          <w:u w:val="single"/>
        </w:rPr>
      </w:pPr>
      <w:r w:rsidRPr="000F1E93">
        <w:rPr>
          <w:rFonts w:ascii="Arial" w:hAnsi="Arial" w:cs="Arial"/>
          <w:w w:val="103"/>
          <w:sz w:val="24"/>
          <w:szCs w:val="24"/>
        </w:rPr>
        <w:t>1</w:t>
      </w:r>
      <w:r w:rsidRPr="000F1E93" w:rsidR="000F1E93">
        <w:rPr>
          <w:rFonts w:ascii="Arial" w:hAnsi="Arial" w:cs="Arial"/>
          <w:w w:val="103"/>
          <w:sz w:val="24"/>
          <w:szCs w:val="24"/>
        </w:rPr>
        <w:t>3</w:t>
      </w:r>
      <w:r w:rsidRPr="000F1E93">
        <w:rPr>
          <w:rFonts w:ascii="Arial" w:hAnsi="Arial" w:cs="Arial"/>
          <w:w w:val="103"/>
          <w:sz w:val="24"/>
          <w:szCs w:val="24"/>
        </w:rPr>
        <w:t>.19</w:t>
      </w:r>
      <w:r w:rsidRPr="000F1E93">
        <w:rPr>
          <w:rFonts w:ascii="Arial" w:hAnsi="Arial" w:cs="Arial"/>
          <w:w w:val="103"/>
          <w:sz w:val="24"/>
          <w:szCs w:val="24"/>
        </w:rPr>
        <w:tab/>
      </w:r>
      <w:r w:rsidRPr="000F1E93">
        <w:rPr>
          <w:rFonts w:ascii="Arial" w:hAnsi="Arial" w:cs="Arial"/>
          <w:w w:val="103"/>
          <w:sz w:val="24"/>
          <w:szCs w:val="24"/>
          <w:u w:val="single"/>
        </w:rPr>
        <w:t>Finding the school nearest to home address (this may not be the catchment school)</w:t>
      </w:r>
    </w:p>
    <w:p w:rsidRPr="000F1E93" w:rsidR="00BA377A" w:rsidP="00BA377A" w:rsidRDefault="00BA377A" w14:paraId="00C50814" w14:textId="6421A1DF">
      <w:pPr>
        <w:widowControl w:val="0"/>
        <w:autoSpaceDE w:val="0"/>
        <w:autoSpaceDN w:val="0"/>
        <w:adjustRightInd w:val="0"/>
        <w:spacing w:after="0" w:line="240" w:lineRule="auto"/>
        <w:ind w:left="720" w:right="62" w:hanging="720"/>
        <w:jc w:val="both"/>
        <w:rPr>
          <w:rFonts w:ascii="Arial" w:hAnsi="Arial" w:cs="Arial"/>
          <w:w w:val="103"/>
          <w:sz w:val="24"/>
          <w:szCs w:val="24"/>
        </w:rPr>
      </w:pPr>
      <w:r w:rsidRPr="000F1E93">
        <w:rPr>
          <w:rFonts w:ascii="Arial" w:hAnsi="Arial" w:cs="Arial"/>
          <w:w w:val="103"/>
          <w:sz w:val="24"/>
          <w:szCs w:val="24"/>
        </w:rPr>
        <w:t>1</w:t>
      </w:r>
      <w:r w:rsidRPr="000F1E93" w:rsidR="000F1E93">
        <w:rPr>
          <w:rFonts w:ascii="Arial" w:hAnsi="Arial" w:cs="Arial"/>
          <w:w w:val="103"/>
          <w:sz w:val="24"/>
          <w:szCs w:val="24"/>
        </w:rPr>
        <w:t>3</w:t>
      </w:r>
      <w:r w:rsidRPr="000F1E93">
        <w:rPr>
          <w:rFonts w:ascii="Arial" w:hAnsi="Arial" w:cs="Arial"/>
          <w:w w:val="103"/>
          <w:sz w:val="24"/>
          <w:szCs w:val="24"/>
        </w:rPr>
        <w:t>.20</w:t>
      </w:r>
      <w:r w:rsidRPr="000F1E93">
        <w:rPr>
          <w:rFonts w:ascii="Arial" w:hAnsi="Arial" w:cs="Arial"/>
          <w:w w:val="103"/>
          <w:sz w:val="24"/>
          <w:szCs w:val="24"/>
        </w:rPr>
        <w:tab/>
      </w:r>
      <w:r w:rsidRPr="000F1E93">
        <w:rPr>
          <w:rFonts w:ascii="Arial" w:hAnsi="Arial" w:cs="Arial"/>
          <w:w w:val="103"/>
          <w:sz w:val="24"/>
          <w:szCs w:val="24"/>
        </w:rPr>
        <w:t xml:space="preserve">See the link below for the nearest school </w:t>
      </w:r>
      <w:r w:rsidRPr="000F1E93">
        <w:rPr>
          <w:rFonts w:ascii="Arial" w:hAnsi="Arial" w:cs="Arial"/>
          <w:b/>
          <w:bCs/>
          <w:w w:val="103"/>
          <w:sz w:val="24"/>
          <w:szCs w:val="24"/>
          <w:u w:val="single"/>
        </w:rPr>
        <w:t>not</w:t>
      </w:r>
      <w:r w:rsidRPr="000F1E93">
        <w:rPr>
          <w:rFonts w:ascii="Arial" w:hAnsi="Arial" w:cs="Arial"/>
          <w:w w:val="103"/>
          <w:sz w:val="24"/>
          <w:szCs w:val="24"/>
        </w:rPr>
        <w:t xml:space="preserve"> necessarily the catchment school:</w:t>
      </w:r>
    </w:p>
    <w:p w:rsidRPr="000F1E93" w:rsidR="00BA377A" w:rsidP="00BA377A" w:rsidRDefault="00BA377A" w14:paraId="21D39D4B" w14:textId="77777777">
      <w:pPr>
        <w:widowControl w:val="0"/>
        <w:autoSpaceDE w:val="0"/>
        <w:autoSpaceDN w:val="0"/>
        <w:adjustRightInd w:val="0"/>
        <w:spacing w:after="0" w:line="240" w:lineRule="auto"/>
        <w:ind w:left="720" w:right="62"/>
        <w:jc w:val="both"/>
        <w:rPr>
          <w:rFonts w:ascii="Arial" w:hAnsi="Arial" w:cs="Arial"/>
          <w:color w:val="000000"/>
          <w:w w:val="103"/>
          <w:sz w:val="28"/>
          <w:szCs w:val="28"/>
        </w:rPr>
      </w:pPr>
      <w:r w:rsidRPr="000F1E93">
        <w:rPr>
          <w:rFonts w:ascii="Arial" w:hAnsi="Arial" w:cs="Arial"/>
          <w:color w:val="ED7D31"/>
          <w:w w:val="103"/>
          <w:sz w:val="24"/>
          <w:szCs w:val="24"/>
        </w:rPr>
        <w:br/>
      </w:r>
      <w:hyperlink w:history="1" r:id="rId24">
        <w:r w:rsidRPr="000F1E93">
          <w:rPr>
            <w:rStyle w:val="Hyperlink"/>
            <w:rFonts w:ascii="Arial" w:hAnsi="Arial" w:cs="Arial"/>
            <w:color w:val="C00000"/>
            <w:w w:val="103"/>
            <w:sz w:val="24"/>
            <w:szCs w:val="24"/>
          </w:rPr>
          <w:t>https://www.leicestershire.gov.uk/education-and-children/schools-colleges-and-academies/find-a-school</w:t>
        </w:r>
      </w:hyperlink>
      <w:r w:rsidRPr="000F1E93">
        <w:rPr>
          <w:rFonts w:ascii="Arial" w:hAnsi="Arial" w:cs="Arial"/>
          <w:color w:val="000000"/>
          <w:w w:val="103"/>
          <w:sz w:val="32"/>
          <w:szCs w:val="32"/>
        </w:rPr>
        <w:t xml:space="preserve"> </w:t>
      </w:r>
    </w:p>
    <w:p w:rsidRPr="000F1E93" w:rsidR="00BA377A" w:rsidP="00BA377A" w:rsidRDefault="00BA377A" w14:paraId="4E45F84C" w14:textId="6A4D1A62">
      <w:pPr>
        <w:widowControl w:val="0"/>
        <w:tabs>
          <w:tab w:val="left" w:pos="760"/>
        </w:tabs>
        <w:autoSpaceDE w:val="0"/>
        <w:autoSpaceDN w:val="0"/>
        <w:adjustRightInd w:val="0"/>
        <w:spacing w:before="240" w:after="240" w:line="240" w:lineRule="atLeast"/>
        <w:ind w:left="779" w:right="64" w:hanging="779"/>
        <w:jc w:val="both"/>
        <w:rPr>
          <w:rFonts w:ascii="Arial" w:hAnsi="Arial" w:cs="Arial"/>
          <w:bCs/>
          <w:color w:val="000000"/>
          <w:sz w:val="24"/>
          <w:szCs w:val="24"/>
          <w:u w:val="single"/>
        </w:rPr>
      </w:pPr>
      <w:r w:rsidRPr="000F1E93">
        <w:rPr>
          <w:rFonts w:ascii="Arial" w:hAnsi="Arial" w:cs="Arial"/>
          <w:color w:val="000000"/>
          <w:sz w:val="24"/>
          <w:szCs w:val="24"/>
        </w:rPr>
        <w:t>1</w:t>
      </w:r>
      <w:r w:rsidRPr="000F1E93" w:rsidR="000F1E93">
        <w:rPr>
          <w:rFonts w:ascii="Arial" w:hAnsi="Arial" w:cs="Arial"/>
          <w:color w:val="000000"/>
          <w:sz w:val="24"/>
          <w:szCs w:val="24"/>
        </w:rPr>
        <w:t>3</w:t>
      </w:r>
      <w:r w:rsidRPr="000F1E93">
        <w:rPr>
          <w:rFonts w:ascii="Arial" w:hAnsi="Arial" w:cs="Arial"/>
          <w:color w:val="000000"/>
          <w:sz w:val="24"/>
          <w:szCs w:val="24"/>
        </w:rPr>
        <w:t>.21</w:t>
      </w:r>
      <w:r w:rsidRPr="000F1E93">
        <w:rPr>
          <w:rFonts w:ascii="Arial" w:hAnsi="Arial" w:cs="Arial"/>
          <w:b/>
          <w:color w:val="000000"/>
          <w:w w:val="103"/>
          <w:sz w:val="24"/>
          <w:szCs w:val="24"/>
        </w:rPr>
        <w:tab/>
      </w:r>
      <w:r w:rsidRPr="000F1E93">
        <w:rPr>
          <w:rFonts w:ascii="Arial" w:hAnsi="Arial" w:cs="Arial"/>
          <w:b/>
          <w:color w:val="000000"/>
          <w:w w:val="103"/>
          <w:sz w:val="24"/>
          <w:szCs w:val="24"/>
        </w:rPr>
        <w:tab/>
      </w:r>
      <w:r w:rsidRPr="000F1E93">
        <w:rPr>
          <w:rFonts w:ascii="Arial" w:hAnsi="Arial" w:cs="Arial"/>
          <w:bCs/>
          <w:color w:val="000000"/>
          <w:sz w:val="24"/>
          <w:szCs w:val="24"/>
          <w:u w:val="single"/>
        </w:rPr>
        <w:t>Parental Proof of Residence</w:t>
      </w:r>
    </w:p>
    <w:p w:rsidRPr="000F1E93" w:rsidR="00BA377A" w:rsidP="00BA377A" w:rsidRDefault="00BA377A" w14:paraId="6D536DD6" w14:textId="559CD3CA">
      <w:pPr>
        <w:widowControl w:val="0"/>
        <w:tabs>
          <w:tab w:val="left" w:pos="760"/>
        </w:tabs>
        <w:autoSpaceDE w:val="0"/>
        <w:autoSpaceDN w:val="0"/>
        <w:adjustRightInd w:val="0"/>
        <w:spacing w:before="240" w:after="240" w:line="240" w:lineRule="atLeast"/>
        <w:ind w:left="779" w:right="63" w:hanging="779"/>
        <w:jc w:val="both"/>
        <w:rPr>
          <w:rFonts w:ascii="Arial" w:hAnsi="Arial" w:cs="Arial"/>
          <w:color w:val="000000"/>
          <w:sz w:val="24"/>
          <w:szCs w:val="24"/>
        </w:rPr>
      </w:pPr>
      <w:r w:rsidRPr="000F1E93">
        <w:rPr>
          <w:rFonts w:ascii="Arial" w:hAnsi="Arial" w:cs="Arial"/>
          <w:color w:val="000000"/>
          <w:sz w:val="24"/>
          <w:szCs w:val="24"/>
        </w:rPr>
        <w:t>1</w:t>
      </w:r>
      <w:r w:rsidRPr="000F1E93" w:rsidR="000F1E93">
        <w:rPr>
          <w:rFonts w:ascii="Arial" w:hAnsi="Arial" w:cs="Arial"/>
          <w:color w:val="000000"/>
          <w:sz w:val="24"/>
          <w:szCs w:val="24"/>
        </w:rPr>
        <w:t>3</w:t>
      </w:r>
      <w:r w:rsidRPr="000F1E93">
        <w:rPr>
          <w:rFonts w:ascii="Arial" w:hAnsi="Arial" w:cs="Arial"/>
          <w:color w:val="000000"/>
          <w:sz w:val="24"/>
          <w:szCs w:val="24"/>
        </w:rPr>
        <w:t>.22</w:t>
      </w:r>
      <w:r w:rsidRPr="000F1E93">
        <w:rPr>
          <w:rFonts w:ascii="Arial" w:hAnsi="Arial" w:cs="Arial"/>
          <w:color w:val="000000"/>
          <w:sz w:val="24"/>
          <w:szCs w:val="24"/>
        </w:rPr>
        <w:tab/>
      </w:r>
      <w:r w:rsidRPr="000F1E93">
        <w:rPr>
          <w:rFonts w:ascii="Arial" w:hAnsi="Arial" w:cs="Arial"/>
          <w:color w:val="000000"/>
          <w:sz w:val="24"/>
          <w:szCs w:val="24"/>
        </w:rPr>
        <w:t xml:space="preserve">In determining an </w:t>
      </w:r>
      <w:r w:rsidRPr="000F1E93">
        <w:rPr>
          <w:rFonts w:ascii="Arial" w:hAnsi="Arial" w:cs="Arial"/>
          <w:sz w:val="24"/>
          <w:szCs w:val="24"/>
        </w:rPr>
        <w:t xml:space="preserve">application for a school place, the Council </w:t>
      </w:r>
      <w:r w:rsidRPr="000F1E93" w:rsidR="00FA6806">
        <w:rPr>
          <w:rFonts w:ascii="Arial" w:hAnsi="Arial" w:cs="Arial"/>
          <w:sz w:val="24"/>
          <w:szCs w:val="24"/>
        </w:rPr>
        <w:t xml:space="preserve">on behalf of the Admitting Authority </w:t>
      </w:r>
      <w:r w:rsidRPr="000F1E93">
        <w:rPr>
          <w:rFonts w:ascii="Arial" w:hAnsi="Arial" w:cs="Arial"/>
          <w:sz w:val="24"/>
          <w:szCs w:val="24"/>
        </w:rPr>
        <w:t xml:space="preserve">may request evidence of an address or of a move into a catchment area or arriving in </w:t>
      </w:r>
      <w:r w:rsidRPr="000F1E93">
        <w:rPr>
          <w:rFonts w:ascii="Arial" w:hAnsi="Arial" w:cs="Arial"/>
          <w:color w:val="000000"/>
          <w:sz w:val="24"/>
          <w:szCs w:val="24"/>
        </w:rPr>
        <w:t>the UK.</w:t>
      </w:r>
    </w:p>
    <w:p w:rsidRPr="000F1E93" w:rsidR="00BA377A" w:rsidP="00BA377A" w:rsidRDefault="00BA377A" w14:paraId="34A99464" w14:textId="77777777">
      <w:pPr>
        <w:widowControl w:val="0"/>
        <w:tabs>
          <w:tab w:val="left" w:pos="760"/>
        </w:tabs>
        <w:autoSpaceDE w:val="0"/>
        <w:autoSpaceDN w:val="0"/>
        <w:adjustRightInd w:val="0"/>
        <w:spacing w:before="120" w:after="120" w:line="240" w:lineRule="auto"/>
        <w:ind w:left="782" w:right="62" w:hanging="779"/>
        <w:jc w:val="both"/>
        <w:rPr>
          <w:rFonts w:ascii="Arial" w:hAnsi="Arial" w:cs="Arial"/>
          <w:color w:val="000000"/>
          <w:sz w:val="24"/>
          <w:szCs w:val="24"/>
        </w:rPr>
      </w:pPr>
      <w:r w:rsidRPr="000F1E93">
        <w:rPr>
          <w:rFonts w:ascii="Arial" w:hAnsi="Arial" w:cs="Arial"/>
          <w:color w:val="000000"/>
          <w:sz w:val="24"/>
          <w:szCs w:val="24"/>
        </w:rPr>
        <w:tab/>
      </w:r>
      <w:r w:rsidRPr="000F1E93">
        <w:rPr>
          <w:rFonts w:ascii="Arial" w:hAnsi="Arial" w:cs="Arial"/>
          <w:color w:val="000000"/>
          <w:sz w:val="24"/>
          <w:szCs w:val="24"/>
        </w:rPr>
        <w:t>a)  Such evidence may include but not be limited to:</w:t>
      </w:r>
    </w:p>
    <w:p w:rsidRPr="000F1E93" w:rsidR="00BA377A" w:rsidP="00BA377A" w:rsidRDefault="00BA377A" w14:paraId="68AE9EA9" w14:textId="77777777">
      <w:pPr>
        <w:pStyle w:val="ListParagraph"/>
        <w:widowControl w:val="0"/>
        <w:numPr>
          <w:ilvl w:val="0"/>
          <w:numId w:val="5"/>
        </w:numPr>
        <w:autoSpaceDE w:val="0"/>
        <w:autoSpaceDN w:val="0"/>
        <w:adjustRightInd w:val="0"/>
        <w:spacing w:before="120" w:after="120"/>
        <w:ind w:left="1418" w:right="62" w:hanging="284"/>
        <w:contextualSpacing/>
        <w:jc w:val="both"/>
        <w:rPr>
          <w:rFonts w:ascii="Arial" w:hAnsi="Arial" w:cs="Arial"/>
          <w:color w:val="000000"/>
          <w:sz w:val="24"/>
          <w:szCs w:val="24"/>
        </w:rPr>
      </w:pPr>
      <w:r w:rsidRPr="000F1E93">
        <w:rPr>
          <w:rFonts w:ascii="Arial" w:hAnsi="Arial" w:cs="Arial"/>
          <w:color w:val="000000"/>
          <w:sz w:val="24"/>
          <w:szCs w:val="24"/>
        </w:rPr>
        <w:t>Opening Council Tax Bill;</w:t>
      </w:r>
    </w:p>
    <w:p w:rsidRPr="000F1E93" w:rsidR="00BA377A" w:rsidP="00BA377A" w:rsidRDefault="00BA377A" w14:paraId="0E09AD89" w14:textId="77777777">
      <w:pPr>
        <w:pStyle w:val="ListParagraph"/>
        <w:widowControl w:val="0"/>
        <w:numPr>
          <w:ilvl w:val="0"/>
          <w:numId w:val="5"/>
        </w:numPr>
        <w:tabs>
          <w:tab w:val="left" w:pos="760"/>
        </w:tabs>
        <w:autoSpaceDE w:val="0"/>
        <w:autoSpaceDN w:val="0"/>
        <w:adjustRightInd w:val="0"/>
        <w:spacing w:before="120" w:after="120"/>
        <w:ind w:left="1418" w:right="62" w:hanging="284"/>
        <w:contextualSpacing/>
        <w:jc w:val="both"/>
        <w:rPr>
          <w:rFonts w:ascii="Arial" w:hAnsi="Arial" w:cs="Arial"/>
          <w:color w:val="000000"/>
          <w:sz w:val="24"/>
          <w:szCs w:val="24"/>
        </w:rPr>
      </w:pPr>
      <w:r w:rsidRPr="000F1E93">
        <w:rPr>
          <w:rFonts w:ascii="Arial" w:hAnsi="Arial" w:cs="Arial"/>
          <w:color w:val="000000"/>
          <w:sz w:val="24"/>
          <w:szCs w:val="24"/>
        </w:rPr>
        <w:t>Signed and dated copy tenancy agreement;</w:t>
      </w:r>
    </w:p>
    <w:p w:rsidRPr="000F1E93" w:rsidR="00BA377A" w:rsidP="00BA377A" w:rsidRDefault="00BA377A" w14:paraId="24532914" w14:textId="77777777">
      <w:pPr>
        <w:pStyle w:val="ListParagraph"/>
        <w:widowControl w:val="0"/>
        <w:numPr>
          <w:ilvl w:val="0"/>
          <w:numId w:val="5"/>
        </w:numPr>
        <w:tabs>
          <w:tab w:val="left" w:pos="760"/>
        </w:tabs>
        <w:autoSpaceDE w:val="0"/>
        <w:autoSpaceDN w:val="0"/>
        <w:adjustRightInd w:val="0"/>
        <w:spacing w:before="120" w:after="120"/>
        <w:ind w:left="1418" w:right="62" w:hanging="284"/>
        <w:contextualSpacing/>
        <w:jc w:val="both"/>
        <w:rPr>
          <w:rFonts w:ascii="Arial" w:hAnsi="Arial" w:cs="Arial"/>
          <w:color w:val="000000"/>
          <w:sz w:val="24"/>
          <w:szCs w:val="24"/>
        </w:rPr>
      </w:pPr>
      <w:r w:rsidRPr="000F1E93">
        <w:rPr>
          <w:rFonts w:ascii="Arial" w:hAnsi="Arial" w:cs="Arial"/>
          <w:color w:val="000000"/>
          <w:sz w:val="24"/>
          <w:szCs w:val="24"/>
        </w:rPr>
        <w:t>Copy of a letter of completion of house purchase from a solicitor.</w:t>
      </w:r>
    </w:p>
    <w:p w:rsidRPr="000F1E93" w:rsidR="00BA377A" w:rsidP="00BA377A" w:rsidRDefault="00BA377A" w14:paraId="255BA29C" w14:textId="77777777">
      <w:pPr>
        <w:widowControl w:val="0"/>
        <w:tabs>
          <w:tab w:val="left" w:pos="760"/>
        </w:tabs>
        <w:autoSpaceDE w:val="0"/>
        <w:autoSpaceDN w:val="0"/>
        <w:adjustRightInd w:val="0"/>
        <w:spacing w:before="120" w:after="120" w:line="240" w:lineRule="auto"/>
        <w:ind w:left="782" w:right="62" w:hanging="669"/>
        <w:jc w:val="both"/>
        <w:rPr>
          <w:rFonts w:ascii="Arial" w:hAnsi="Arial" w:cs="Arial"/>
          <w:color w:val="000000"/>
          <w:sz w:val="24"/>
          <w:szCs w:val="24"/>
        </w:rPr>
      </w:pPr>
      <w:r w:rsidRPr="000F1E93">
        <w:rPr>
          <w:rFonts w:ascii="Arial" w:hAnsi="Arial" w:cs="Arial"/>
          <w:color w:val="000000"/>
          <w:sz w:val="24"/>
          <w:szCs w:val="24"/>
        </w:rPr>
        <w:tab/>
      </w:r>
      <w:r w:rsidRPr="000F1E93">
        <w:rPr>
          <w:rFonts w:ascii="Arial" w:hAnsi="Arial" w:cs="Arial"/>
          <w:color w:val="000000"/>
          <w:sz w:val="24"/>
          <w:szCs w:val="24"/>
        </w:rPr>
        <w:t>b)  In addition to the above the following may also be asked for:</w:t>
      </w:r>
    </w:p>
    <w:p w:rsidRPr="000F1E93" w:rsidR="00BA377A" w:rsidP="00BA377A" w:rsidRDefault="00BA377A" w14:paraId="4779F2F1" w14:textId="77777777">
      <w:pPr>
        <w:pStyle w:val="ListParagraph"/>
        <w:widowControl w:val="0"/>
        <w:numPr>
          <w:ilvl w:val="0"/>
          <w:numId w:val="2"/>
        </w:numPr>
        <w:tabs>
          <w:tab w:val="left" w:pos="760"/>
        </w:tabs>
        <w:autoSpaceDE w:val="0"/>
        <w:autoSpaceDN w:val="0"/>
        <w:adjustRightInd w:val="0"/>
        <w:spacing w:before="120" w:after="120"/>
        <w:ind w:right="62" w:firstLine="301"/>
        <w:contextualSpacing/>
        <w:jc w:val="both"/>
        <w:rPr>
          <w:rFonts w:ascii="Arial" w:hAnsi="Arial" w:cs="Arial"/>
          <w:color w:val="000000"/>
          <w:sz w:val="24"/>
          <w:szCs w:val="24"/>
        </w:rPr>
      </w:pPr>
      <w:r w:rsidRPr="000F1E93">
        <w:rPr>
          <w:rFonts w:ascii="Arial" w:hAnsi="Arial" w:cs="Arial"/>
          <w:color w:val="000000"/>
          <w:sz w:val="24"/>
          <w:szCs w:val="24"/>
        </w:rPr>
        <w:t>Copy of child benefit letter;</w:t>
      </w:r>
    </w:p>
    <w:p w:rsidRPr="000F1E93" w:rsidR="00BA377A" w:rsidP="00BA377A" w:rsidRDefault="00BA377A" w14:paraId="2C69F134" w14:textId="77777777">
      <w:pPr>
        <w:pStyle w:val="ListParagraph"/>
        <w:widowControl w:val="0"/>
        <w:numPr>
          <w:ilvl w:val="0"/>
          <w:numId w:val="2"/>
        </w:numPr>
        <w:tabs>
          <w:tab w:val="left" w:pos="760"/>
        </w:tabs>
        <w:autoSpaceDE w:val="0"/>
        <w:autoSpaceDN w:val="0"/>
        <w:adjustRightInd w:val="0"/>
        <w:spacing w:before="120" w:after="120"/>
        <w:ind w:right="62" w:firstLine="301"/>
        <w:contextualSpacing/>
        <w:jc w:val="both"/>
        <w:rPr>
          <w:rFonts w:ascii="Arial" w:hAnsi="Arial" w:cs="Arial"/>
          <w:color w:val="000000"/>
          <w:sz w:val="24"/>
          <w:szCs w:val="24"/>
        </w:rPr>
      </w:pPr>
      <w:r w:rsidRPr="000F1E93">
        <w:rPr>
          <w:rFonts w:ascii="Arial" w:hAnsi="Arial" w:cs="Arial"/>
          <w:color w:val="000000"/>
          <w:sz w:val="24"/>
          <w:szCs w:val="24"/>
        </w:rPr>
        <w:t>Copy of current driving licence;</w:t>
      </w:r>
    </w:p>
    <w:p w:rsidRPr="000F1E93" w:rsidR="00BA377A" w:rsidP="00BA377A" w:rsidRDefault="00BA377A" w14:paraId="77570FB6" w14:textId="77777777">
      <w:pPr>
        <w:pStyle w:val="ListParagraph"/>
        <w:widowControl w:val="0"/>
        <w:numPr>
          <w:ilvl w:val="0"/>
          <w:numId w:val="2"/>
        </w:numPr>
        <w:tabs>
          <w:tab w:val="left" w:pos="760"/>
        </w:tabs>
        <w:autoSpaceDE w:val="0"/>
        <w:autoSpaceDN w:val="0"/>
        <w:adjustRightInd w:val="0"/>
        <w:spacing w:before="120" w:after="120"/>
        <w:ind w:right="62" w:firstLine="301"/>
        <w:contextualSpacing/>
        <w:jc w:val="both"/>
        <w:rPr>
          <w:rFonts w:ascii="Arial" w:hAnsi="Arial" w:cs="Arial"/>
          <w:color w:val="000000"/>
          <w:sz w:val="24"/>
          <w:szCs w:val="24"/>
        </w:rPr>
      </w:pPr>
      <w:r w:rsidRPr="000F1E93">
        <w:rPr>
          <w:rFonts w:ascii="Arial" w:hAnsi="Arial" w:cs="Arial"/>
          <w:color w:val="000000"/>
          <w:sz w:val="24"/>
          <w:szCs w:val="24"/>
        </w:rPr>
        <w:t>Copy of registration at GP practice or hospital consultant.</w:t>
      </w:r>
    </w:p>
    <w:p w:rsidRPr="000F1E93" w:rsidR="00BA377A" w:rsidP="00BA377A" w:rsidRDefault="00BA377A" w14:paraId="62029F51" w14:textId="77777777">
      <w:pPr>
        <w:widowControl w:val="0"/>
        <w:autoSpaceDE w:val="0"/>
        <w:autoSpaceDN w:val="0"/>
        <w:adjustRightInd w:val="0"/>
        <w:spacing w:before="120" w:after="120" w:line="240" w:lineRule="atLeast"/>
        <w:ind w:left="1134" w:right="64" w:hanging="301"/>
        <w:jc w:val="both"/>
        <w:rPr>
          <w:rFonts w:ascii="Arial" w:hAnsi="Arial" w:cs="Arial"/>
          <w:color w:val="000000"/>
          <w:w w:val="103"/>
          <w:sz w:val="24"/>
          <w:szCs w:val="24"/>
          <w:vertAlign w:val="superscript"/>
        </w:rPr>
      </w:pPr>
      <w:r w:rsidRPr="000F1E93">
        <w:rPr>
          <w:rFonts w:ascii="Arial" w:hAnsi="Arial" w:cs="Arial"/>
          <w:color w:val="000000"/>
          <w:sz w:val="24"/>
          <w:szCs w:val="24"/>
        </w:rPr>
        <w:t>c)  Where a family has moved in with relatives or friends (including new to UK):</w:t>
      </w:r>
      <w:r w:rsidRPr="000F1E93">
        <w:rPr>
          <w:rFonts w:ascii="Arial" w:hAnsi="Arial" w:cs="Arial"/>
          <w:color w:val="000000"/>
          <w:w w:val="103"/>
          <w:sz w:val="24"/>
          <w:szCs w:val="24"/>
          <w:vertAlign w:val="superscript"/>
        </w:rPr>
        <w:t xml:space="preserve"> </w:t>
      </w:r>
    </w:p>
    <w:p w:rsidRPr="000F1E93" w:rsidR="00BA377A" w:rsidP="00BA377A" w:rsidRDefault="00BA377A" w14:paraId="19A6DD57" w14:textId="77777777">
      <w:pPr>
        <w:pStyle w:val="ListParagraph"/>
        <w:widowControl w:val="0"/>
        <w:numPr>
          <w:ilvl w:val="0"/>
          <w:numId w:val="6"/>
        </w:numPr>
        <w:autoSpaceDE w:val="0"/>
        <w:autoSpaceDN w:val="0"/>
        <w:adjustRightInd w:val="0"/>
        <w:spacing w:before="120" w:after="120"/>
        <w:ind w:left="1418" w:right="62" w:hanging="284"/>
        <w:contextualSpacing/>
        <w:jc w:val="both"/>
        <w:rPr>
          <w:rFonts w:ascii="Arial" w:hAnsi="Arial" w:cs="Arial"/>
          <w:color w:val="000000"/>
          <w:sz w:val="24"/>
          <w:szCs w:val="24"/>
        </w:rPr>
      </w:pPr>
      <w:r w:rsidRPr="000F1E93">
        <w:rPr>
          <w:rFonts w:ascii="Arial" w:hAnsi="Arial" w:cs="Arial"/>
          <w:color w:val="000000"/>
          <w:sz w:val="24"/>
          <w:szCs w:val="24"/>
        </w:rPr>
        <w:t xml:space="preserve">A declaration from Parents </w:t>
      </w:r>
      <w:r w:rsidRPr="000F1E93">
        <w:rPr>
          <w:rFonts w:ascii="Arial" w:hAnsi="Arial" w:cs="Arial"/>
          <w:color w:val="000000"/>
          <w:sz w:val="24"/>
          <w:szCs w:val="24"/>
          <w:u w:val="single"/>
        </w:rPr>
        <w:t>and</w:t>
      </w:r>
      <w:r w:rsidRPr="000F1E93">
        <w:rPr>
          <w:rFonts w:ascii="Arial" w:hAnsi="Arial" w:cs="Arial"/>
          <w:color w:val="000000"/>
          <w:sz w:val="24"/>
          <w:szCs w:val="24"/>
        </w:rPr>
        <w:t xml:space="preserve"> householder / homeowner / relative / friend confirming the applicant family now reside at the address;</w:t>
      </w:r>
    </w:p>
    <w:p w:rsidRPr="000F1E93" w:rsidR="00BA377A" w:rsidP="00BA377A" w:rsidRDefault="00BA377A" w14:paraId="31861033" w14:textId="77777777">
      <w:pPr>
        <w:pStyle w:val="ListParagraph"/>
        <w:widowControl w:val="0"/>
        <w:numPr>
          <w:ilvl w:val="0"/>
          <w:numId w:val="6"/>
        </w:numPr>
        <w:autoSpaceDE w:val="0"/>
        <w:autoSpaceDN w:val="0"/>
        <w:adjustRightInd w:val="0"/>
        <w:spacing w:before="120" w:after="120"/>
        <w:ind w:left="1418" w:right="62" w:hanging="284"/>
        <w:contextualSpacing/>
        <w:jc w:val="both"/>
        <w:rPr>
          <w:rFonts w:ascii="Arial" w:hAnsi="Arial" w:cs="Arial"/>
          <w:color w:val="000000"/>
          <w:sz w:val="24"/>
          <w:szCs w:val="24"/>
        </w:rPr>
      </w:pPr>
      <w:r w:rsidRPr="000F1E93">
        <w:rPr>
          <w:rFonts w:ascii="Arial" w:hAnsi="Arial" w:cs="Arial"/>
          <w:color w:val="000000"/>
          <w:sz w:val="24"/>
          <w:szCs w:val="24"/>
        </w:rPr>
        <w:t>A copy of most current council Tax bill from occupier;</w:t>
      </w:r>
    </w:p>
    <w:p w:rsidRPr="000F1E93" w:rsidR="00BA377A" w:rsidP="00BA377A" w:rsidRDefault="00BA377A" w14:paraId="3F190D62" w14:textId="4C06189B">
      <w:pPr>
        <w:widowControl w:val="0"/>
        <w:tabs>
          <w:tab w:val="left" w:pos="760"/>
        </w:tabs>
        <w:autoSpaceDE w:val="0"/>
        <w:autoSpaceDN w:val="0"/>
        <w:adjustRightInd w:val="0"/>
        <w:spacing w:before="240" w:after="240" w:line="240" w:lineRule="atLeast"/>
        <w:ind w:left="782" w:right="62" w:hanging="782"/>
        <w:jc w:val="both"/>
        <w:rPr>
          <w:rFonts w:ascii="Arial" w:hAnsi="Arial" w:cs="Arial"/>
          <w:color w:val="000000"/>
          <w:sz w:val="24"/>
          <w:szCs w:val="24"/>
        </w:rPr>
      </w:pPr>
      <w:r w:rsidRPr="000F1E93">
        <w:rPr>
          <w:rFonts w:ascii="Arial" w:hAnsi="Arial" w:cs="Arial"/>
          <w:color w:val="000000"/>
          <w:sz w:val="24"/>
          <w:szCs w:val="24"/>
        </w:rPr>
        <w:t>1</w:t>
      </w:r>
      <w:r w:rsidRPr="000F1E93" w:rsidR="000F1E93">
        <w:rPr>
          <w:rFonts w:ascii="Arial" w:hAnsi="Arial" w:cs="Arial"/>
          <w:color w:val="000000"/>
          <w:sz w:val="24"/>
          <w:szCs w:val="24"/>
        </w:rPr>
        <w:t>3</w:t>
      </w:r>
      <w:r w:rsidRPr="000F1E93">
        <w:rPr>
          <w:rFonts w:ascii="Arial" w:hAnsi="Arial" w:cs="Arial"/>
          <w:color w:val="000000"/>
          <w:sz w:val="24"/>
          <w:szCs w:val="24"/>
        </w:rPr>
        <w:t>.23</w:t>
      </w:r>
      <w:r w:rsidRPr="000F1E93">
        <w:rPr>
          <w:rFonts w:ascii="Arial" w:hAnsi="Arial" w:cs="Arial"/>
          <w:color w:val="000000"/>
          <w:sz w:val="24"/>
          <w:szCs w:val="24"/>
        </w:rPr>
        <w:tab/>
      </w:r>
      <w:r w:rsidRPr="000F1E93">
        <w:rPr>
          <w:rFonts w:ascii="Arial" w:hAnsi="Arial" w:cs="Arial"/>
          <w:color w:val="000000"/>
          <w:sz w:val="24"/>
          <w:szCs w:val="24"/>
        </w:rPr>
        <w:t xml:space="preserve">Where the </w:t>
      </w:r>
      <w:r w:rsidRPr="000F1E93">
        <w:rPr>
          <w:rFonts w:ascii="Arial" w:hAnsi="Arial" w:cs="Arial"/>
          <w:sz w:val="24"/>
          <w:szCs w:val="24"/>
        </w:rPr>
        <w:t xml:space="preserve">Council </w:t>
      </w:r>
      <w:r w:rsidRPr="000F1E93" w:rsidR="00FA6806">
        <w:rPr>
          <w:rFonts w:ascii="Arial" w:hAnsi="Arial" w:cs="Arial"/>
          <w:sz w:val="24"/>
          <w:szCs w:val="24"/>
        </w:rPr>
        <w:t xml:space="preserve">on behalf of the Admitting Authority </w:t>
      </w:r>
      <w:r w:rsidRPr="000F1E93">
        <w:rPr>
          <w:rFonts w:ascii="Arial" w:hAnsi="Arial" w:cs="Arial"/>
          <w:sz w:val="24"/>
          <w:szCs w:val="24"/>
        </w:rPr>
        <w:t>does not consider it has been provid</w:t>
      </w:r>
      <w:r w:rsidRPr="000F1E93">
        <w:rPr>
          <w:rFonts w:ascii="Arial" w:hAnsi="Arial" w:cs="Arial"/>
          <w:color w:val="000000"/>
          <w:sz w:val="24"/>
          <w:szCs w:val="24"/>
        </w:rPr>
        <w:t xml:space="preserve">ed with satisfactory proof of address, the application will not be processed </w:t>
      </w:r>
      <w:r w:rsidRPr="000F1E93" w:rsidR="00D25D0F">
        <w:rPr>
          <w:rFonts w:ascii="Arial" w:hAnsi="Arial" w:cs="Arial"/>
          <w:color w:val="000000"/>
          <w:sz w:val="24"/>
          <w:szCs w:val="24"/>
        </w:rPr>
        <w:t xml:space="preserve">from that address </w:t>
      </w:r>
      <w:r w:rsidRPr="000F1E93">
        <w:rPr>
          <w:rFonts w:ascii="Arial" w:hAnsi="Arial" w:cs="Arial"/>
          <w:color w:val="000000"/>
          <w:sz w:val="24"/>
          <w:szCs w:val="24"/>
        </w:rPr>
        <w:t xml:space="preserve">until the Council is satisfied that adequate proof has been obtained.  </w:t>
      </w:r>
    </w:p>
    <w:p w:rsidRPr="000F1E93" w:rsidR="00BA377A" w:rsidP="00BA377A" w:rsidRDefault="00BA377A" w14:paraId="3F234BA8" w14:textId="69872C68">
      <w:pPr>
        <w:widowControl w:val="0"/>
        <w:autoSpaceDE w:val="0"/>
        <w:autoSpaceDN w:val="0"/>
        <w:adjustRightInd w:val="0"/>
        <w:spacing w:before="240" w:after="240" w:line="240" w:lineRule="atLeast"/>
        <w:ind w:left="720" w:right="62" w:hanging="720"/>
        <w:jc w:val="both"/>
        <w:rPr>
          <w:rFonts w:ascii="Arial" w:hAnsi="Arial" w:cs="Arial"/>
          <w:bCs/>
          <w:sz w:val="24"/>
          <w:szCs w:val="24"/>
          <w:u w:val="single"/>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.24</w:t>
      </w:r>
      <w:r w:rsidRPr="000F1E93">
        <w:rPr>
          <w:rFonts w:ascii="Arial" w:hAnsi="Arial" w:cs="Arial"/>
          <w:sz w:val="24"/>
          <w:szCs w:val="24"/>
        </w:rPr>
        <w:tab/>
      </w:r>
      <w:r w:rsidRPr="000F1E93">
        <w:rPr>
          <w:rFonts w:ascii="Arial" w:hAnsi="Arial" w:cs="Arial"/>
          <w:bCs/>
          <w:sz w:val="24"/>
          <w:szCs w:val="24"/>
          <w:u w:val="single"/>
        </w:rPr>
        <w:t>Clarification of home address where the family’s current address is deemed temporary or multiple addresses</w:t>
      </w:r>
    </w:p>
    <w:p w:rsidRPr="000F1E93" w:rsidR="00BA377A" w:rsidP="00BA377A" w:rsidRDefault="00BA377A" w14:paraId="481A4AD1" w14:textId="77777777">
      <w:pPr>
        <w:widowControl w:val="0"/>
        <w:autoSpaceDE w:val="0"/>
        <w:autoSpaceDN w:val="0"/>
        <w:adjustRightInd w:val="0"/>
        <w:spacing w:before="240" w:after="240" w:line="240" w:lineRule="atLeast"/>
        <w:ind w:left="770" w:right="62" w:hanging="770"/>
        <w:jc w:val="both"/>
        <w:rPr>
          <w:rFonts w:ascii="Arial" w:hAnsi="Arial" w:cs="Arial"/>
          <w:sz w:val="24"/>
          <w:szCs w:val="24"/>
        </w:rPr>
      </w:pPr>
      <w:r w:rsidRPr="000F1E93">
        <w:rPr>
          <w:rFonts w:ascii="Arial" w:hAnsi="Arial" w:cs="Arial"/>
          <w:sz w:val="24"/>
          <w:szCs w:val="24"/>
        </w:rPr>
        <w:tab/>
      </w:r>
      <w:r w:rsidRPr="000F1E93">
        <w:rPr>
          <w:rFonts w:ascii="Arial" w:hAnsi="Arial" w:cs="Arial"/>
          <w:sz w:val="24"/>
          <w:szCs w:val="24"/>
        </w:rPr>
        <w:t>For the purposes of this policy the following will be accepted as the home address:</w:t>
      </w:r>
    </w:p>
    <w:p w:rsidRPr="000F1E93" w:rsidR="00BA377A" w:rsidP="00BA377A" w:rsidRDefault="00BA377A" w14:paraId="33B50526" w14:textId="2BC39411">
      <w:pPr>
        <w:widowControl w:val="0"/>
        <w:autoSpaceDE w:val="0"/>
        <w:autoSpaceDN w:val="0"/>
        <w:adjustRightInd w:val="0"/>
        <w:spacing w:before="120" w:after="120" w:line="240" w:lineRule="auto"/>
        <w:ind w:left="1276" w:right="-51" w:hanging="499"/>
        <w:jc w:val="both"/>
        <w:rPr>
          <w:rFonts w:ascii="Arial" w:hAnsi="Arial" w:cs="Arial"/>
          <w:w w:val="103"/>
          <w:sz w:val="24"/>
          <w:szCs w:val="24"/>
        </w:rPr>
      </w:pPr>
      <w:r w:rsidRPr="000F1E93">
        <w:rPr>
          <w:rFonts w:ascii="Arial" w:hAnsi="Arial" w:cs="Arial"/>
          <w:sz w:val="24"/>
          <w:szCs w:val="24"/>
        </w:rPr>
        <w:t>(a)</w:t>
      </w:r>
      <w:r w:rsidRPr="000F1E93">
        <w:rPr>
          <w:rFonts w:ascii="Arial" w:hAnsi="Arial" w:cs="Arial"/>
          <w:sz w:val="24"/>
          <w:szCs w:val="24"/>
        </w:rPr>
        <w:tab/>
      </w:r>
      <w:r w:rsidRPr="000F1E93">
        <w:rPr>
          <w:rFonts w:ascii="Arial" w:hAnsi="Arial" w:cs="Arial"/>
          <w:sz w:val="24"/>
          <w:szCs w:val="24"/>
        </w:rPr>
        <w:t xml:space="preserve">Purchase of a second property by a family, while the first property is </w:t>
      </w:r>
      <w:r w:rsidRPr="000F1E93">
        <w:rPr>
          <w:rFonts w:ascii="Arial" w:hAnsi="Arial" w:cs="Arial"/>
          <w:w w:val="103"/>
          <w:sz w:val="24"/>
          <w:szCs w:val="24"/>
        </w:rPr>
        <w:t>retained, where the family moves to the second address and provides proof of residence - as set out in section 1</w:t>
      </w:r>
      <w:r w:rsidRPr="000F1E93" w:rsidR="000F1E93">
        <w:rPr>
          <w:rFonts w:ascii="Arial" w:hAnsi="Arial" w:cs="Arial"/>
          <w:w w:val="103"/>
          <w:sz w:val="24"/>
          <w:szCs w:val="24"/>
        </w:rPr>
        <w:t>3</w:t>
      </w:r>
      <w:r w:rsidRPr="000F1E93">
        <w:rPr>
          <w:rFonts w:ascii="Arial" w:hAnsi="Arial" w:cs="Arial"/>
          <w:w w:val="103"/>
          <w:sz w:val="24"/>
          <w:szCs w:val="24"/>
        </w:rPr>
        <w:t>.14 (c); or</w:t>
      </w:r>
    </w:p>
    <w:p w:rsidRPr="000F1E93" w:rsidR="00BA377A" w:rsidP="00BA377A" w:rsidRDefault="00BA377A" w14:paraId="429358BF" w14:textId="6488D08B">
      <w:pPr>
        <w:widowControl w:val="0"/>
        <w:autoSpaceDE w:val="0"/>
        <w:autoSpaceDN w:val="0"/>
        <w:adjustRightInd w:val="0"/>
        <w:spacing w:before="120" w:after="120" w:line="240" w:lineRule="auto"/>
        <w:ind w:left="1276" w:right="-51" w:hanging="499"/>
        <w:jc w:val="both"/>
        <w:rPr>
          <w:rFonts w:ascii="Arial" w:hAnsi="Arial" w:cs="Arial"/>
          <w:w w:val="103"/>
          <w:sz w:val="24"/>
          <w:szCs w:val="24"/>
        </w:rPr>
      </w:pPr>
      <w:r w:rsidRPr="000F1E93">
        <w:rPr>
          <w:rFonts w:ascii="Arial" w:hAnsi="Arial" w:cs="Arial"/>
          <w:sz w:val="24"/>
          <w:szCs w:val="24"/>
        </w:rPr>
        <w:t>(b)</w:t>
      </w:r>
      <w:r w:rsidRPr="000F1E93">
        <w:rPr>
          <w:rFonts w:ascii="Arial" w:hAnsi="Arial" w:cs="Arial"/>
          <w:sz w:val="24"/>
          <w:szCs w:val="24"/>
        </w:rPr>
        <w:tab/>
      </w:r>
      <w:r w:rsidRPr="000F1E93">
        <w:rPr>
          <w:rFonts w:ascii="Arial" w:hAnsi="Arial" w:cs="Arial"/>
          <w:sz w:val="24"/>
          <w:szCs w:val="24"/>
        </w:rPr>
        <w:t xml:space="preserve">Rented accommodation while a previous property is </w:t>
      </w:r>
      <w:r w:rsidRPr="000F1E93">
        <w:rPr>
          <w:rFonts w:ascii="Arial" w:hAnsi="Arial" w:cs="Arial"/>
          <w:w w:val="103"/>
          <w:sz w:val="24"/>
          <w:szCs w:val="24"/>
        </w:rPr>
        <w:t>retained.  The family must provide satisfactory evidence to the Council that the rented accommodation is their primary residence through proof of residence, and by demonstrating that the old property is not being occupied by them.  In that instance, the Council must be provided proof of zero/vacant occupancy (i.e. discounted council tax, see section 1</w:t>
      </w:r>
      <w:r w:rsidRPr="000F1E93" w:rsidR="000F1E93">
        <w:rPr>
          <w:rFonts w:ascii="Arial" w:hAnsi="Arial" w:cs="Arial"/>
          <w:w w:val="103"/>
          <w:sz w:val="24"/>
          <w:szCs w:val="24"/>
        </w:rPr>
        <w:t>3</w:t>
      </w:r>
      <w:r w:rsidRPr="000F1E93">
        <w:rPr>
          <w:rFonts w:ascii="Arial" w:hAnsi="Arial" w:cs="Arial"/>
          <w:w w:val="103"/>
          <w:sz w:val="24"/>
          <w:szCs w:val="24"/>
        </w:rPr>
        <w:t>.14); or</w:t>
      </w:r>
    </w:p>
    <w:p w:rsidRPr="000F1E93" w:rsidR="00BA377A" w:rsidP="00BA377A" w:rsidRDefault="00BA377A" w14:paraId="29C07E57" w14:textId="178416A6">
      <w:pPr>
        <w:widowControl w:val="0"/>
        <w:autoSpaceDE w:val="0"/>
        <w:autoSpaceDN w:val="0"/>
        <w:adjustRightInd w:val="0"/>
        <w:spacing w:before="120" w:after="120" w:line="240" w:lineRule="auto"/>
        <w:ind w:left="1276" w:right="-51" w:hanging="499"/>
        <w:jc w:val="both"/>
        <w:rPr>
          <w:rFonts w:ascii="Arial" w:hAnsi="Arial" w:cs="Arial"/>
          <w:w w:val="103"/>
          <w:sz w:val="24"/>
          <w:szCs w:val="24"/>
        </w:rPr>
      </w:pPr>
      <w:r w:rsidRPr="000F1E93">
        <w:rPr>
          <w:rFonts w:ascii="Arial" w:hAnsi="Arial" w:cs="Arial"/>
          <w:w w:val="103"/>
          <w:sz w:val="24"/>
          <w:szCs w:val="24"/>
        </w:rPr>
        <w:t>(c)</w:t>
      </w:r>
      <w:r w:rsidRPr="000F1E93">
        <w:rPr>
          <w:rFonts w:ascii="Arial" w:hAnsi="Arial" w:cs="Arial"/>
          <w:w w:val="103"/>
          <w:sz w:val="24"/>
          <w:szCs w:val="24"/>
        </w:rPr>
        <w:tab/>
      </w:r>
      <w:r w:rsidRPr="000F1E93">
        <w:rPr>
          <w:rFonts w:ascii="Arial" w:hAnsi="Arial" w:cs="Arial"/>
          <w:w w:val="103"/>
          <w:sz w:val="24"/>
          <w:szCs w:val="24"/>
        </w:rPr>
        <w:t>Temporary living arrangements whether living with relatives or not i.e. whilst re-furbishing, building or decorating the permanent home address. The home address will be taken as the one where the family can provide proof of residence - see section 1</w:t>
      </w:r>
      <w:r w:rsidRPr="000F1E93" w:rsidR="000F1E93">
        <w:rPr>
          <w:rFonts w:ascii="Arial" w:hAnsi="Arial" w:cs="Arial"/>
          <w:w w:val="103"/>
          <w:sz w:val="24"/>
          <w:szCs w:val="24"/>
        </w:rPr>
        <w:t>3</w:t>
      </w:r>
      <w:r w:rsidRPr="000F1E93">
        <w:rPr>
          <w:rFonts w:ascii="Arial" w:hAnsi="Arial" w:cs="Arial"/>
          <w:w w:val="103"/>
          <w:sz w:val="24"/>
          <w:szCs w:val="24"/>
        </w:rPr>
        <w:t xml:space="preserve">.14 a), b) or c); or </w:t>
      </w:r>
    </w:p>
    <w:p w:rsidRPr="000F1E93" w:rsidR="00BA377A" w:rsidP="00BA377A" w:rsidRDefault="00BA377A" w14:paraId="58BB991C" w14:textId="77777777">
      <w:pPr>
        <w:pStyle w:val="ListParagraph"/>
        <w:widowControl w:val="0"/>
        <w:numPr>
          <w:ilvl w:val="0"/>
          <w:numId w:val="7"/>
        </w:numPr>
        <w:autoSpaceDE w:val="0"/>
        <w:autoSpaceDN w:val="0"/>
        <w:adjustRightInd w:val="0"/>
        <w:spacing w:before="120" w:after="120"/>
        <w:ind w:left="1276" w:right="-51" w:hanging="499"/>
        <w:contextualSpacing/>
        <w:jc w:val="both"/>
        <w:rPr>
          <w:rFonts w:ascii="Arial" w:hAnsi="Arial" w:cs="Arial"/>
          <w:w w:val="103"/>
          <w:sz w:val="24"/>
          <w:szCs w:val="24"/>
        </w:rPr>
      </w:pPr>
      <w:r w:rsidRPr="000F1E93">
        <w:rPr>
          <w:rFonts w:ascii="Arial" w:hAnsi="Arial" w:cs="Arial"/>
          <w:w w:val="103"/>
          <w:sz w:val="24"/>
          <w:szCs w:val="24"/>
        </w:rPr>
        <w:t>Where because of reasons beyond parental control a house move has been imposed on the family or children ((i.e. fleeing domestic violence (refuge address), safe home (witness protection), home repossessions, losing home residence through an ‘act of god’ i.e. home destroyed, etc.)), subject to supporting documentation; or</w:t>
      </w:r>
    </w:p>
    <w:p w:rsidRPr="000F1E93" w:rsidR="00BA377A" w:rsidP="00BA377A" w:rsidRDefault="00BA377A" w14:paraId="2FEDA848" w14:textId="77777777">
      <w:pPr>
        <w:pStyle w:val="ListParagraph"/>
        <w:widowControl w:val="0"/>
        <w:autoSpaceDE w:val="0"/>
        <w:autoSpaceDN w:val="0"/>
        <w:adjustRightInd w:val="0"/>
        <w:spacing w:before="120" w:after="120"/>
        <w:ind w:left="1276" w:right="-51"/>
        <w:contextualSpacing/>
        <w:jc w:val="both"/>
        <w:rPr>
          <w:rFonts w:ascii="Arial" w:hAnsi="Arial" w:cs="Arial"/>
          <w:w w:val="103"/>
          <w:sz w:val="24"/>
          <w:szCs w:val="24"/>
        </w:rPr>
      </w:pPr>
    </w:p>
    <w:p w:rsidRPr="000F1E93" w:rsidR="00BA377A" w:rsidP="00BA377A" w:rsidRDefault="00BA377A" w14:paraId="4B5D9537" w14:textId="77777777">
      <w:pPr>
        <w:pStyle w:val="ListParagraph"/>
        <w:widowControl w:val="0"/>
        <w:numPr>
          <w:ilvl w:val="0"/>
          <w:numId w:val="7"/>
        </w:numPr>
        <w:autoSpaceDE w:val="0"/>
        <w:autoSpaceDN w:val="0"/>
        <w:adjustRightInd w:val="0"/>
        <w:spacing w:before="120" w:after="120"/>
        <w:ind w:left="1276" w:right="-51" w:hanging="499"/>
        <w:contextualSpacing/>
        <w:jc w:val="both"/>
        <w:rPr>
          <w:rFonts w:ascii="Arial" w:hAnsi="Arial" w:cs="Arial"/>
          <w:b/>
          <w:sz w:val="24"/>
          <w:szCs w:val="24"/>
        </w:rPr>
      </w:pPr>
      <w:r w:rsidRPr="000F1E93">
        <w:rPr>
          <w:rFonts w:ascii="Arial" w:hAnsi="Arial" w:cs="Arial"/>
          <w:w w:val="103"/>
          <w:sz w:val="24"/>
          <w:szCs w:val="24"/>
        </w:rPr>
        <w:t xml:space="preserve">Where the parent has been hospitalised and the children have been placed with a relative or carer, the temporary address will be accepted for the purposes of a school application on proof of hospitalisation i.e. a </w:t>
      </w:r>
      <w:r w:rsidRPr="000F1E93">
        <w:rPr>
          <w:rFonts w:ascii="Arial" w:hAnsi="Arial" w:cs="Arial"/>
          <w:w w:val="103"/>
          <w:sz w:val="24"/>
          <w:szCs w:val="24"/>
        </w:rPr>
        <w:t>letter from a medical professional, and a declaration from the relative or carer of the arrangements.</w:t>
      </w:r>
    </w:p>
    <w:p w:rsidRPr="000F1E93" w:rsidR="00BA377A" w:rsidP="00BA377A" w:rsidRDefault="00BA377A" w14:paraId="60324E9F" w14:textId="6EDCC2CF">
      <w:pPr>
        <w:widowControl w:val="0"/>
        <w:autoSpaceDE w:val="0"/>
        <w:autoSpaceDN w:val="0"/>
        <w:adjustRightInd w:val="0"/>
        <w:spacing w:before="240" w:after="240" w:line="240" w:lineRule="atLeast"/>
        <w:ind w:left="62" w:right="64" w:hanging="62"/>
        <w:jc w:val="both"/>
        <w:rPr>
          <w:rFonts w:ascii="Arial" w:hAnsi="Arial" w:cs="Arial"/>
          <w:bCs/>
          <w:sz w:val="24"/>
          <w:szCs w:val="24"/>
          <w:u w:val="single"/>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.25</w:t>
      </w:r>
      <w:r w:rsidRPr="000F1E93">
        <w:rPr>
          <w:rFonts w:ascii="Arial" w:hAnsi="Arial" w:cs="Arial"/>
          <w:sz w:val="24"/>
          <w:szCs w:val="24"/>
        </w:rPr>
        <w:tab/>
      </w:r>
      <w:r w:rsidRPr="000F1E93">
        <w:rPr>
          <w:rFonts w:ascii="Arial" w:hAnsi="Arial" w:cs="Arial"/>
          <w:sz w:val="24"/>
          <w:szCs w:val="24"/>
        </w:rPr>
        <w:t xml:space="preserve"> </w:t>
      </w:r>
      <w:r w:rsidRPr="000F1E93">
        <w:rPr>
          <w:rFonts w:ascii="Arial" w:hAnsi="Arial" w:cs="Arial"/>
          <w:bCs/>
          <w:sz w:val="24"/>
          <w:szCs w:val="24"/>
          <w:u w:val="single"/>
        </w:rPr>
        <w:t>Children from Overseas</w:t>
      </w:r>
    </w:p>
    <w:p w:rsidRPr="000F1E93" w:rsidR="00BA377A" w:rsidP="00BA377A" w:rsidRDefault="00BA377A" w14:paraId="04FF1C55" w14:textId="46BCCBB8">
      <w:pPr>
        <w:widowControl w:val="0"/>
        <w:autoSpaceDE w:val="0"/>
        <w:autoSpaceDN w:val="0"/>
        <w:adjustRightInd w:val="0"/>
        <w:spacing w:before="240" w:after="240" w:line="240" w:lineRule="atLeast"/>
        <w:ind w:left="782" w:right="62" w:hanging="782"/>
        <w:jc w:val="both"/>
        <w:rPr>
          <w:rFonts w:ascii="Arial" w:hAnsi="Arial" w:cs="Arial"/>
          <w:sz w:val="24"/>
          <w:szCs w:val="24"/>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.26</w:t>
      </w:r>
      <w:r w:rsidRPr="000F1E93">
        <w:rPr>
          <w:rFonts w:ascii="Arial" w:hAnsi="Arial" w:cs="Arial"/>
          <w:sz w:val="24"/>
          <w:szCs w:val="24"/>
        </w:rPr>
        <w:tab/>
      </w:r>
      <w:r w:rsidRPr="000F1E93">
        <w:rPr>
          <w:rFonts w:ascii="Arial" w:hAnsi="Arial" w:cs="Arial"/>
          <w:sz w:val="24"/>
          <w:szCs w:val="24"/>
        </w:rPr>
        <w:t>Applications from non-UK nationals will be processed in accordance with this policy.</w:t>
      </w:r>
    </w:p>
    <w:p w:rsidRPr="000F1E93" w:rsidR="00BA377A" w:rsidP="00BA377A" w:rsidRDefault="00BA377A" w14:paraId="49EE91F0" w14:textId="5BD8B4A6">
      <w:pPr>
        <w:widowControl w:val="0"/>
        <w:autoSpaceDE w:val="0"/>
        <w:autoSpaceDN w:val="0"/>
        <w:adjustRightInd w:val="0"/>
        <w:spacing w:before="240" w:after="240" w:line="240" w:lineRule="atLeast"/>
        <w:ind w:left="782" w:right="62" w:hanging="782"/>
        <w:jc w:val="both"/>
        <w:rPr>
          <w:rFonts w:ascii="Arial" w:hAnsi="Arial" w:cs="Arial"/>
          <w:sz w:val="24"/>
          <w:szCs w:val="24"/>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.27</w:t>
      </w:r>
      <w:r w:rsidRPr="000F1E93">
        <w:rPr>
          <w:rFonts w:ascii="Arial" w:hAnsi="Arial" w:cs="Arial"/>
          <w:sz w:val="24"/>
          <w:szCs w:val="24"/>
        </w:rPr>
        <w:tab/>
      </w:r>
      <w:r w:rsidRPr="000F1E93">
        <w:rPr>
          <w:rFonts w:ascii="Arial" w:hAnsi="Arial" w:cs="Arial"/>
          <w:sz w:val="24"/>
          <w:szCs w:val="24"/>
        </w:rPr>
        <w:t xml:space="preserve">If the Council </w:t>
      </w:r>
      <w:r w:rsidRPr="000F1E93" w:rsidR="00FA6806">
        <w:rPr>
          <w:rFonts w:ascii="Arial" w:hAnsi="Arial" w:cs="Arial"/>
          <w:sz w:val="24"/>
          <w:szCs w:val="24"/>
        </w:rPr>
        <w:t xml:space="preserve">on behalf of the Admitting Authority </w:t>
      </w:r>
      <w:r w:rsidRPr="000F1E93">
        <w:rPr>
          <w:rFonts w:ascii="Arial" w:hAnsi="Arial" w:cs="Arial"/>
          <w:sz w:val="24"/>
          <w:szCs w:val="24"/>
        </w:rPr>
        <w:t>have any concerns as to a child’s leave to remain in the UK and/or entitlement to state education, such concerns shall be referred to the Home Office.</w:t>
      </w:r>
    </w:p>
    <w:p w:rsidRPr="000F1E93" w:rsidR="00BA377A" w:rsidP="00BA377A" w:rsidRDefault="00BA377A" w14:paraId="606192B4" w14:textId="77B41FE1">
      <w:pPr>
        <w:widowControl w:val="0"/>
        <w:autoSpaceDE w:val="0"/>
        <w:autoSpaceDN w:val="0"/>
        <w:adjustRightInd w:val="0"/>
        <w:spacing w:before="240" w:after="240" w:line="240" w:lineRule="atLeast"/>
        <w:ind w:left="782" w:right="62" w:hanging="782"/>
        <w:jc w:val="both"/>
        <w:rPr>
          <w:rFonts w:ascii="Arial" w:hAnsi="Arial" w:cs="Arial"/>
          <w:w w:val="103"/>
          <w:sz w:val="24"/>
          <w:szCs w:val="24"/>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.28</w:t>
      </w:r>
      <w:r w:rsidRPr="000F1E93">
        <w:rPr>
          <w:rFonts w:ascii="Arial" w:hAnsi="Arial" w:cs="Arial"/>
          <w:sz w:val="24"/>
          <w:szCs w:val="24"/>
        </w:rPr>
        <w:tab/>
      </w:r>
      <w:r w:rsidRPr="000F1E93">
        <w:rPr>
          <w:rFonts w:ascii="Arial" w:hAnsi="Arial" w:cs="Arial"/>
          <w:sz w:val="24"/>
          <w:szCs w:val="24"/>
        </w:rPr>
        <w:t>Overseas nationals entering the UK, who wish to apply for a state-funded school place, are advised to check that they have a right of abode (</w:t>
      </w:r>
      <w:hyperlink w:history="1" r:id="rId25">
        <w:r w:rsidRPr="000F1E93">
          <w:rPr>
            <w:rStyle w:val="Hyperlink"/>
            <w:rFonts w:ascii="Arial" w:hAnsi="Arial" w:cs="Arial"/>
            <w:sz w:val="24"/>
            <w:szCs w:val="24"/>
          </w:rPr>
          <w:t>https://www.gov.uk/right-of-abode</w:t>
        </w:r>
      </w:hyperlink>
      <w:r w:rsidRPr="000F1E93">
        <w:rPr>
          <w:rFonts w:ascii="Arial" w:hAnsi="Arial" w:cs="Arial"/>
          <w:sz w:val="24"/>
          <w:szCs w:val="24"/>
        </w:rPr>
        <w:t xml:space="preserve"> ) or that the conditions of their immigration status otherwise permit access to a state-funded school before making an application for a school place.</w:t>
      </w:r>
    </w:p>
    <w:p w:rsidRPr="000F1E93" w:rsidR="00BA377A" w:rsidP="00BA377A" w:rsidRDefault="00BA377A" w14:paraId="1A460086" w14:textId="7EA08F8A">
      <w:pPr>
        <w:widowControl w:val="0"/>
        <w:autoSpaceDE w:val="0"/>
        <w:autoSpaceDN w:val="0"/>
        <w:adjustRightInd w:val="0"/>
        <w:spacing w:before="240" w:after="240" w:line="240" w:lineRule="atLeast"/>
        <w:ind w:left="851" w:right="-20" w:hanging="851"/>
        <w:jc w:val="both"/>
        <w:rPr>
          <w:rFonts w:ascii="Arial" w:hAnsi="Arial" w:cs="Arial"/>
          <w:bCs/>
          <w:color w:val="000000"/>
          <w:w w:val="103"/>
          <w:sz w:val="24"/>
          <w:szCs w:val="24"/>
          <w:u w:val="single"/>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.29</w:t>
      </w:r>
      <w:r w:rsidRPr="000F1E93">
        <w:rPr>
          <w:rFonts w:ascii="Arial" w:hAnsi="Arial" w:cs="Arial"/>
          <w:sz w:val="24"/>
          <w:szCs w:val="24"/>
        </w:rPr>
        <w:tab/>
      </w:r>
      <w:r w:rsidRPr="000F1E93">
        <w:rPr>
          <w:rFonts w:ascii="Arial" w:hAnsi="Arial" w:cs="Arial"/>
          <w:bCs/>
          <w:color w:val="000000"/>
          <w:sz w:val="24"/>
          <w:szCs w:val="24"/>
          <w:u w:val="single"/>
        </w:rPr>
        <w:t xml:space="preserve">Circumstances in which an application might be refused – children with challenging behaviour and twice Excluded Pupils </w:t>
      </w:r>
      <w:r w:rsidRPr="000F1E93">
        <w:rPr>
          <w:rFonts w:ascii="Arial" w:hAnsi="Arial" w:cs="Arial"/>
          <w:bCs/>
          <w:color w:val="FF0000"/>
          <w:sz w:val="24"/>
          <w:szCs w:val="24"/>
          <w:u w:val="single"/>
        </w:rPr>
        <w:t xml:space="preserve"> </w:t>
      </w:r>
    </w:p>
    <w:p w:rsidRPr="000F1E93" w:rsidR="00BA377A" w:rsidP="00BA377A" w:rsidRDefault="00BA377A" w14:paraId="0A8ED532" w14:textId="1B1565DA">
      <w:pPr>
        <w:widowControl w:val="0"/>
        <w:tabs>
          <w:tab w:val="left" w:pos="1440"/>
        </w:tabs>
        <w:autoSpaceDE w:val="0"/>
        <w:autoSpaceDN w:val="0"/>
        <w:adjustRightInd w:val="0"/>
        <w:spacing w:before="240" w:after="240" w:line="240" w:lineRule="atLeast"/>
        <w:ind w:left="851" w:right="65" w:hanging="851"/>
        <w:jc w:val="both"/>
        <w:rPr>
          <w:rFonts w:ascii="Arial" w:hAnsi="Arial" w:cs="Arial"/>
          <w:sz w:val="24"/>
          <w:szCs w:val="24"/>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.30</w:t>
      </w:r>
      <w:r w:rsidRPr="000F1E93">
        <w:tab/>
      </w:r>
      <w:r w:rsidRPr="000F1E93">
        <w:rPr>
          <w:rFonts w:ascii="Arial" w:hAnsi="Arial" w:cs="Arial"/>
          <w:sz w:val="24"/>
          <w:szCs w:val="24"/>
        </w:rPr>
        <w:t xml:space="preserve">Where a child has been permanently excluded from two or more schools there is no need for an admission authority to comply with parental preference for a period of two years from the last exclusion. </w:t>
      </w:r>
    </w:p>
    <w:p w:rsidRPr="000F1E93" w:rsidR="00BA377A" w:rsidP="00BA377A" w:rsidRDefault="00BA377A" w14:paraId="2495A1B4" w14:textId="257C56E9">
      <w:pPr>
        <w:widowControl w:val="0"/>
        <w:autoSpaceDE w:val="0"/>
        <w:autoSpaceDN w:val="0"/>
        <w:adjustRightInd w:val="0"/>
        <w:spacing w:before="240" w:after="240" w:line="240" w:lineRule="atLeast"/>
        <w:ind w:left="851" w:right="65" w:hanging="851"/>
        <w:jc w:val="both"/>
        <w:rPr>
          <w:rFonts w:ascii="Arial" w:hAnsi="Arial" w:cs="Arial"/>
          <w:sz w:val="24"/>
          <w:szCs w:val="24"/>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.31</w:t>
      </w:r>
      <w:r w:rsidRPr="000F1E93">
        <w:rPr>
          <w:rFonts w:ascii="Arial" w:hAnsi="Arial" w:cs="Arial"/>
          <w:sz w:val="24"/>
          <w:szCs w:val="24"/>
        </w:rPr>
        <w:tab/>
      </w:r>
      <w:r w:rsidRPr="000F1E93">
        <w:rPr>
          <w:rFonts w:ascii="Arial" w:hAnsi="Arial" w:cs="Arial"/>
          <w:sz w:val="24"/>
          <w:szCs w:val="24"/>
        </w:rPr>
        <w:t xml:space="preserve">The twice excluded rule does not apply to the following children: </w:t>
      </w:r>
    </w:p>
    <w:p w:rsidRPr="000F1E93" w:rsidR="00BA377A" w:rsidP="00BA377A" w:rsidRDefault="00BA377A" w14:paraId="1B693542" w14:textId="77777777">
      <w:pPr>
        <w:widowControl w:val="0"/>
        <w:tabs>
          <w:tab w:val="left" w:pos="1440"/>
        </w:tabs>
        <w:autoSpaceDE w:val="0"/>
        <w:autoSpaceDN w:val="0"/>
        <w:adjustRightInd w:val="0"/>
        <w:spacing w:before="240" w:after="240" w:line="240" w:lineRule="atLeast"/>
        <w:ind w:left="851" w:right="65"/>
        <w:jc w:val="both"/>
        <w:rPr>
          <w:rFonts w:ascii="Arial" w:hAnsi="Arial" w:cs="Arial"/>
          <w:sz w:val="24"/>
          <w:szCs w:val="24"/>
        </w:rPr>
      </w:pPr>
      <w:r w:rsidRPr="000F1E93">
        <w:rPr>
          <w:rFonts w:ascii="Arial" w:hAnsi="Arial" w:cs="Arial"/>
          <w:sz w:val="24"/>
          <w:szCs w:val="24"/>
        </w:rPr>
        <w:t xml:space="preserve">a) children who were below compulsory school age at the time of the permanent exclusion; </w:t>
      </w:r>
    </w:p>
    <w:p w:rsidRPr="000F1E93" w:rsidR="00BA377A" w:rsidP="00BA377A" w:rsidRDefault="00BA377A" w14:paraId="2E2CE7AA" w14:textId="77777777">
      <w:pPr>
        <w:widowControl w:val="0"/>
        <w:tabs>
          <w:tab w:val="left" w:pos="1440"/>
        </w:tabs>
        <w:autoSpaceDE w:val="0"/>
        <w:autoSpaceDN w:val="0"/>
        <w:adjustRightInd w:val="0"/>
        <w:spacing w:before="240" w:after="240" w:line="240" w:lineRule="atLeast"/>
        <w:ind w:left="851" w:right="65"/>
        <w:jc w:val="both"/>
        <w:rPr>
          <w:rFonts w:ascii="Arial" w:hAnsi="Arial" w:cs="Arial"/>
          <w:sz w:val="24"/>
          <w:szCs w:val="24"/>
        </w:rPr>
      </w:pPr>
      <w:r w:rsidRPr="000F1E93">
        <w:rPr>
          <w:rFonts w:ascii="Arial" w:hAnsi="Arial" w:cs="Arial"/>
          <w:sz w:val="24"/>
          <w:szCs w:val="24"/>
        </w:rPr>
        <w:t xml:space="preserve">b) children who have been reinstated following a permanent exclusion (or would have been reinstated had it been practicable to do so); </w:t>
      </w:r>
    </w:p>
    <w:p w:rsidRPr="000F1E93" w:rsidR="00BA377A" w:rsidP="00BA377A" w:rsidRDefault="00BA377A" w14:paraId="0BC03190" w14:textId="77777777">
      <w:pPr>
        <w:widowControl w:val="0"/>
        <w:tabs>
          <w:tab w:val="left" w:pos="1440"/>
        </w:tabs>
        <w:autoSpaceDE w:val="0"/>
        <w:autoSpaceDN w:val="0"/>
        <w:adjustRightInd w:val="0"/>
        <w:spacing w:before="240" w:after="240" w:line="240" w:lineRule="atLeast"/>
        <w:ind w:left="851" w:right="65"/>
        <w:jc w:val="both"/>
        <w:rPr>
          <w:rFonts w:ascii="Arial" w:hAnsi="Arial" w:cs="Arial"/>
          <w:sz w:val="24"/>
          <w:szCs w:val="24"/>
        </w:rPr>
      </w:pPr>
      <w:r w:rsidRPr="000F1E93">
        <w:rPr>
          <w:rFonts w:ascii="Arial" w:hAnsi="Arial" w:cs="Arial"/>
          <w:sz w:val="24"/>
          <w:szCs w:val="24"/>
        </w:rPr>
        <w:t xml:space="preserve">c) children whose permanent exclusion has been considered by a review panel, and the review panel has decided to quash a decision not to reinstate them following the exclusion; and </w:t>
      </w:r>
    </w:p>
    <w:p w:rsidRPr="000F1E93" w:rsidR="00BA377A" w:rsidP="00BA377A" w:rsidRDefault="00BA377A" w14:paraId="673A1BC1" w14:textId="77777777">
      <w:pPr>
        <w:widowControl w:val="0"/>
        <w:tabs>
          <w:tab w:val="left" w:pos="1440"/>
        </w:tabs>
        <w:autoSpaceDE w:val="0"/>
        <w:autoSpaceDN w:val="0"/>
        <w:adjustRightInd w:val="0"/>
        <w:spacing w:before="240" w:after="240" w:line="240" w:lineRule="atLeast"/>
        <w:ind w:left="851" w:right="65"/>
        <w:jc w:val="both"/>
        <w:rPr>
          <w:rFonts w:ascii="Arial" w:hAnsi="Arial" w:cs="Arial"/>
          <w:sz w:val="24"/>
          <w:szCs w:val="24"/>
        </w:rPr>
      </w:pPr>
      <w:r w:rsidRPr="000F1E93">
        <w:rPr>
          <w:rFonts w:ascii="Arial" w:hAnsi="Arial" w:cs="Arial"/>
          <w:sz w:val="24"/>
          <w:szCs w:val="24"/>
        </w:rPr>
        <w:t xml:space="preserve">d) children with Education, Health and Care Plans naming the school. </w:t>
      </w:r>
    </w:p>
    <w:p w:rsidRPr="000F1E93" w:rsidR="00BA377A" w:rsidP="00BA377A" w:rsidRDefault="00BA377A" w14:paraId="3B47AF07" w14:textId="74537BE0">
      <w:pPr>
        <w:widowControl w:val="0"/>
        <w:autoSpaceDE w:val="0"/>
        <w:autoSpaceDN w:val="0"/>
        <w:adjustRightInd w:val="0"/>
        <w:spacing w:before="240" w:after="240" w:line="240" w:lineRule="atLeast"/>
        <w:ind w:left="851" w:right="65" w:hanging="851"/>
        <w:jc w:val="both"/>
        <w:rPr>
          <w:rFonts w:ascii="Arial" w:hAnsi="Arial" w:cs="Arial"/>
          <w:sz w:val="24"/>
          <w:szCs w:val="24"/>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.32</w:t>
      </w:r>
      <w:r w:rsidRPr="000F1E93">
        <w:rPr>
          <w:rFonts w:ascii="Arial" w:hAnsi="Arial" w:cs="Arial"/>
          <w:sz w:val="24"/>
          <w:szCs w:val="24"/>
        </w:rPr>
        <w:tab/>
      </w:r>
      <w:r w:rsidRPr="000F1E93">
        <w:rPr>
          <w:rFonts w:ascii="Arial" w:hAnsi="Arial" w:cs="Arial"/>
          <w:sz w:val="24"/>
          <w:szCs w:val="24"/>
        </w:rPr>
        <w:t xml:space="preserve">Admission authorities must not refuse to admit a child on behavioural grounds in the normal admissions round or at any point in the normal year of entry, except for where the above applies. </w:t>
      </w:r>
    </w:p>
    <w:p w:rsidRPr="000F1E93" w:rsidR="00BA377A" w:rsidP="00BA377A" w:rsidRDefault="00BA377A" w14:paraId="4812794F" w14:textId="1E535D85">
      <w:pPr>
        <w:widowControl w:val="0"/>
        <w:tabs>
          <w:tab w:val="left" w:pos="1440"/>
        </w:tabs>
        <w:autoSpaceDE w:val="0"/>
        <w:autoSpaceDN w:val="0"/>
        <w:adjustRightInd w:val="0"/>
        <w:spacing w:before="240" w:after="240" w:line="240" w:lineRule="atLeast"/>
        <w:ind w:left="851" w:right="65" w:hanging="851"/>
        <w:jc w:val="both"/>
        <w:rPr>
          <w:rFonts w:ascii="Arial" w:hAnsi="Arial" w:cs="Arial"/>
          <w:sz w:val="24"/>
          <w:szCs w:val="24"/>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.33</w:t>
      </w:r>
      <w:r w:rsidRPr="000F1E93">
        <w:rPr>
          <w:rFonts w:ascii="Arial" w:hAnsi="Arial" w:cs="Arial"/>
          <w:sz w:val="24"/>
          <w:szCs w:val="24"/>
        </w:rPr>
        <w:tab/>
      </w:r>
      <w:r w:rsidRPr="000F1E93">
        <w:rPr>
          <w:rFonts w:ascii="Arial" w:hAnsi="Arial" w:cs="Arial"/>
          <w:sz w:val="24"/>
          <w:szCs w:val="24"/>
        </w:rPr>
        <w:t xml:space="preserve">Where an admission authority receives an in-year application for a year group that is not the normal point of entry and it does not wish to admit the child because it has good reason to believe that the child may display challenging behaviour, it may refuse admission and refer the child to the Fair Access Protocol. This can only be used if the school in question has a particularly high proportion of either children with challenging behaviour or previously permanently excluded pupils on roll compared to other local schools and it considers that admitting another child with challenging behaviour would prejudice the provision of efficient education or the efficient use of resources. This cannot be used to refuse admission to looked after children, previously </w:t>
      </w:r>
      <w:r w:rsidRPr="000F1E93">
        <w:rPr>
          <w:rFonts w:ascii="Arial" w:hAnsi="Arial" w:cs="Arial"/>
          <w:sz w:val="24"/>
          <w:szCs w:val="24"/>
        </w:rPr>
        <w:t xml:space="preserve">looked after children; and children who have Education, Health and Care Plans naming the school in question. </w:t>
      </w:r>
    </w:p>
    <w:p w:rsidRPr="000F1E93" w:rsidR="00BA377A" w:rsidP="00BA377A" w:rsidRDefault="00BA377A" w14:paraId="07C49668" w14:textId="0C8FD958">
      <w:pPr>
        <w:widowControl w:val="0"/>
        <w:autoSpaceDE w:val="0"/>
        <w:autoSpaceDN w:val="0"/>
        <w:adjustRightInd w:val="0"/>
        <w:spacing w:before="240" w:after="240" w:line="240" w:lineRule="atLeast"/>
        <w:ind w:left="851" w:right="65" w:hanging="851"/>
        <w:jc w:val="both"/>
        <w:rPr>
          <w:rFonts w:ascii="Arial" w:hAnsi="Arial" w:cs="Arial"/>
          <w:sz w:val="24"/>
          <w:szCs w:val="24"/>
        </w:rPr>
      </w:pPr>
      <w:r w:rsidRPr="000F1E93">
        <w:rPr>
          <w:rFonts w:ascii="Arial" w:hAnsi="Arial" w:cs="Arial"/>
          <w:sz w:val="24"/>
          <w:szCs w:val="24"/>
        </w:rPr>
        <w:t>1</w:t>
      </w:r>
      <w:r w:rsidRPr="000F1E93" w:rsidR="000F1E93">
        <w:rPr>
          <w:rFonts w:ascii="Arial" w:hAnsi="Arial" w:cs="Arial"/>
          <w:sz w:val="24"/>
          <w:szCs w:val="24"/>
        </w:rPr>
        <w:t>3</w:t>
      </w:r>
      <w:r w:rsidRPr="000F1E93">
        <w:rPr>
          <w:rFonts w:ascii="Arial" w:hAnsi="Arial" w:cs="Arial"/>
          <w:sz w:val="24"/>
          <w:szCs w:val="24"/>
        </w:rPr>
        <w:t>.34</w:t>
      </w:r>
      <w:r w:rsidRPr="000F1E93">
        <w:rPr>
          <w:rFonts w:ascii="Arial" w:hAnsi="Arial" w:cs="Arial"/>
          <w:sz w:val="24"/>
          <w:szCs w:val="24"/>
        </w:rPr>
        <w:tab/>
      </w:r>
      <w:r w:rsidRPr="000F1E93">
        <w:rPr>
          <w:rFonts w:ascii="Arial" w:hAnsi="Arial" w:cs="Arial"/>
          <w:sz w:val="24"/>
          <w:szCs w:val="24"/>
        </w:rPr>
        <w:t>Admission authorities must not refuse to admit a child thought to be potentially disruptive, or likely to exhibit challenging behaviour, on the grounds that the child is first to be assessed for special educational needs.</w:t>
      </w:r>
    </w:p>
    <w:p w:rsidRPr="000F1E93" w:rsidR="00BA377A" w:rsidP="00BA377A" w:rsidRDefault="00BA377A" w14:paraId="1BCACAEE" w14:textId="420782F7">
      <w:pPr>
        <w:widowControl w:val="0"/>
        <w:autoSpaceDE w:val="0"/>
        <w:autoSpaceDN w:val="0"/>
        <w:adjustRightInd w:val="0"/>
        <w:spacing w:before="240" w:after="240" w:line="240" w:lineRule="atLeast"/>
        <w:ind w:left="851" w:right="64" w:hanging="851"/>
        <w:jc w:val="both"/>
        <w:rPr>
          <w:rFonts w:ascii="Arial" w:hAnsi="Arial" w:cs="Arial"/>
          <w:color w:val="000000"/>
          <w:sz w:val="24"/>
          <w:szCs w:val="24"/>
        </w:rPr>
      </w:pPr>
      <w:r w:rsidRPr="000F1E93">
        <w:rPr>
          <w:rFonts w:ascii="Arial" w:hAnsi="Arial" w:cs="Arial"/>
          <w:color w:val="000000"/>
          <w:sz w:val="24"/>
          <w:szCs w:val="24"/>
        </w:rPr>
        <w:t>1</w:t>
      </w:r>
      <w:r w:rsidRPr="000F1E93" w:rsidR="000F1E93">
        <w:rPr>
          <w:rFonts w:ascii="Arial" w:hAnsi="Arial" w:cs="Arial"/>
          <w:color w:val="000000"/>
          <w:sz w:val="24"/>
          <w:szCs w:val="24"/>
        </w:rPr>
        <w:t>3</w:t>
      </w:r>
      <w:r w:rsidRPr="000F1E93">
        <w:rPr>
          <w:rFonts w:ascii="Arial" w:hAnsi="Arial" w:cs="Arial"/>
          <w:color w:val="000000"/>
          <w:sz w:val="24"/>
          <w:szCs w:val="24"/>
        </w:rPr>
        <w:t>.35</w:t>
      </w:r>
      <w:r w:rsidRPr="000F1E93">
        <w:rPr>
          <w:rFonts w:ascii="Arial" w:hAnsi="Arial" w:cs="Arial"/>
          <w:color w:val="000000"/>
          <w:sz w:val="24"/>
          <w:szCs w:val="24"/>
        </w:rPr>
        <w:tab/>
      </w:r>
      <w:r w:rsidRPr="000F1E93">
        <w:rPr>
          <w:rFonts w:ascii="Arial" w:hAnsi="Arial" w:cs="Arial"/>
          <w:color w:val="000000"/>
          <w:sz w:val="24"/>
          <w:szCs w:val="24"/>
        </w:rPr>
        <w:t xml:space="preserve">In addition to this, applications for vulnerable children who have been unable to secure a school place outside of the normal admissions round may be referred for consideration under the Fair Access Protocol.  Further details about this can be found on the Council’s website.  Parents should be aware that where children are considered under the protocol, the protocol has no obligation to comply with school preference rights (although it will be considered) in seeking to secure a school place.  However, there is nothing to prevent a parent from applying for a different school at that time – any such application will be considered in accordance with the usual process. </w:t>
      </w:r>
    </w:p>
    <w:p w:rsidRPr="000F1E93" w:rsidR="00BA377A" w:rsidP="00BA377A" w:rsidRDefault="00BA377A" w14:paraId="4DD7DA50" w14:textId="45237FBE">
      <w:pPr>
        <w:widowControl w:val="0"/>
        <w:autoSpaceDE w:val="0"/>
        <w:autoSpaceDN w:val="0"/>
        <w:adjustRightInd w:val="0"/>
        <w:spacing w:before="240" w:after="240" w:line="240" w:lineRule="atLeast"/>
        <w:ind w:left="851" w:right="64" w:hanging="851"/>
        <w:jc w:val="both"/>
        <w:rPr>
          <w:rFonts w:ascii="Arial" w:hAnsi="Arial" w:cs="Arial"/>
          <w:color w:val="000000"/>
          <w:sz w:val="24"/>
          <w:szCs w:val="24"/>
        </w:rPr>
      </w:pPr>
      <w:r w:rsidRPr="000F1E93">
        <w:rPr>
          <w:rFonts w:ascii="Arial" w:hAnsi="Arial" w:cs="Arial"/>
          <w:color w:val="000000"/>
          <w:sz w:val="24"/>
          <w:szCs w:val="24"/>
        </w:rPr>
        <w:t>1</w:t>
      </w:r>
      <w:r w:rsidRPr="000F1E93" w:rsidR="000F1E93">
        <w:rPr>
          <w:rFonts w:ascii="Arial" w:hAnsi="Arial" w:cs="Arial"/>
          <w:color w:val="000000"/>
          <w:sz w:val="24"/>
          <w:szCs w:val="24"/>
        </w:rPr>
        <w:t>3</w:t>
      </w:r>
      <w:r w:rsidRPr="000F1E93">
        <w:rPr>
          <w:rFonts w:ascii="Arial" w:hAnsi="Arial" w:cs="Arial"/>
          <w:color w:val="000000"/>
          <w:sz w:val="24"/>
          <w:szCs w:val="24"/>
        </w:rPr>
        <w:t>.36</w:t>
      </w:r>
      <w:r w:rsidRPr="000F1E93">
        <w:rPr>
          <w:rFonts w:ascii="Arial" w:hAnsi="Arial" w:cs="Arial"/>
          <w:color w:val="000000"/>
          <w:sz w:val="24"/>
          <w:szCs w:val="24"/>
        </w:rPr>
        <w:tab/>
      </w:r>
      <w:r w:rsidRPr="000F1E93">
        <w:rPr>
          <w:rFonts w:ascii="Arial" w:hAnsi="Arial" w:cs="Arial"/>
          <w:color w:val="000000"/>
          <w:sz w:val="24"/>
          <w:szCs w:val="24"/>
        </w:rPr>
        <w:t xml:space="preserve">Where a Governing Body does not wish to admit a child with challenging behaviour outside the normal admissions round, even though places are available, it must refer the case to the Council for action under the Fair Access Protocol.   </w:t>
      </w:r>
    </w:p>
    <w:p w:rsidRPr="000F1E93" w:rsidR="00BA377A" w:rsidP="00BA377A" w:rsidRDefault="00BA377A" w14:paraId="6CDEFE56" w14:textId="5C379759">
      <w:pPr>
        <w:widowControl w:val="0"/>
        <w:autoSpaceDE w:val="0"/>
        <w:autoSpaceDN w:val="0"/>
        <w:adjustRightInd w:val="0"/>
        <w:spacing w:before="240" w:after="240" w:line="240" w:lineRule="atLeast"/>
        <w:ind w:left="851" w:right="64" w:hanging="851"/>
        <w:jc w:val="both"/>
        <w:rPr>
          <w:rFonts w:ascii="Arial" w:hAnsi="Arial" w:cs="Arial"/>
          <w:b/>
          <w:bCs/>
          <w:color w:val="000000"/>
          <w:sz w:val="24"/>
          <w:szCs w:val="24"/>
        </w:rPr>
      </w:pPr>
      <w:r w:rsidRPr="000F1E93">
        <w:rPr>
          <w:rFonts w:ascii="Arial" w:hAnsi="Arial" w:cs="Arial"/>
          <w:color w:val="000000"/>
          <w:sz w:val="24"/>
          <w:szCs w:val="24"/>
        </w:rPr>
        <w:t>1</w:t>
      </w:r>
      <w:r w:rsidRPr="000F1E93" w:rsidR="000F1E93">
        <w:rPr>
          <w:rFonts w:ascii="Arial" w:hAnsi="Arial" w:cs="Arial"/>
          <w:color w:val="000000"/>
          <w:sz w:val="24"/>
          <w:szCs w:val="24"/>
        </w:rPr>
        <w:t>3</w:t>
      </w:r>
      <w:r w:rsidRPr="000F1E93">
        <w:rPr>
          <w:rFonts w:ascii="Arial" w:hAnsi="Arial" w:cs="Arial"/>
          <w:color w:val="000000"/>
          <w:sz w:val="24"/>
          <w:szCs w:val="24"/>
        </w:rPr>
        <w:t>.37</w:t>
      </w:r>
      <w:r w:rsidRPr="000F1E93">
        <w:rPr>
          <w:rFonts w:ascii="Arial" w:hAnsi="Arial" w:cs="Arial"/>
          <w:color w:val="000000"/>
          <w:sz w:val="24"/>
          <w:szCs w:val="24"/>
        </w:rPr>
        <w:tab/>
      </w:r>
      <w:r w:rsidRPr="000F1E93">
        <w:rPr>
          <w:rFonts w:ascii="Arial" w:hAnsi="Arial" w:cs="Arial"/>
          <w:sz w:val="24"/>
          <w:szCs w:val="24"/>
        </w:rPr>
        <w:t>Behaviour can be described as challenging where it would be unlikely to be responsive to the usual range of interventions to help prevent and address pupil misbehaviour or it is of such severity, frequency, or duration that it is beyond the normal range that schools can tolerate. The Council would expect this behaviour to significantly interfere with the pupil’s/other pupils’ education or jeopardise the right of staff and pupils to a safe and orderly environment).</w:t>
      </w:r>
    </w:p>
    <w:p w:rsidRPr="000F1E93" w:rsidR="00BA377A" w:rsidP="00BA377A" w:rsidRDefault="00BA377A" w14:paraId="41D009D3" w14:textId="75F93910">
      <w:pPr>
        <w:widowControl w:val="0"/>
        <w:autoSpaceDE w:val="0"/>
        <w:autoSpaceDN w:val="0"/>
        <w:adjustRightInd w:val="0"/>
        <w:spacing w:before="240" w:after="240" w:line="240" w:lineRule="atLeast"/>
        <w:ind w:left="851" w:right="64" w:hanging="851"/>
        <w:jc w:val="both"/>
        <w:rPr>
          <w:rFonts w:ascii="Arial" w:hAnsi="Arial" w:cs="Arial"/>
          <w:color w:val="000000"/>
          <w:sz w:val="24"/>
          <w:szCs w:val="24"/>
        </w:rPr>
      </w:pPr>
      <w:r w:rsidRPr="000F1E93">
        <w:rPr>
          <w:rFonts w:ascii="Arial" w:hAnsi="Arial" w:cs="Arial"/>
          <w:color w:val="000000"/>
          <w:sz w:val="24"/>
          <w:szCs w:val="24"/>
        </w:rPr>
        <w:t>1</w:t>
      </w:r>
      <w:r w:rsidRPr="000F1E93" w:rsidR="000F1E93">
        <w:rPr>
          <w:rFonts w:ascii="Arial" w:hAnsi="Arial" w:cs="Arial"/>
          <w:color w:val="000000"/>
          <w:sz w:val="24"/>
          <w:szCs w:val="24"/>
        </w:rPr>
        <w:t>3</w:t>
      </w:r>
      <w:r w:rsidRPr="000F1E93">
        <w:rPr>
          <w:rFonts w:ascii="Arial" w:hAnsi="Arial" w:cs="Arial"/>
          <w:color w:val="000000"/>
          <w:sz w:val="24"/>
          <w:szCs w:val="24"/>
        </w:rPr>
        <w:t>.38</w:t>
      </w:r>
      <w:r w:rsidRPr="000F1E93">
        <w:rPr>
          <w:rFonts w:ascii="Arial" w:hAnsi="Arial" w:cs="Arial"/>
          <w:color w:val="000000"/>
          <w:sz w:val="24"/>
          <w:szCs w:val="24"/>
        </w:rPr>
        <w:tab/>
      </w:r>
      <w:r w:rsidRPr="000F1E93">
        <w:rPr>
          <w:rFonts w:ascii="Arial" w:hAnsi="Arial" w:cs="Arial"/>
          <w:color w:val="000000"/>
          <w:sz w:val="24"/>
          <w:szCs w:val="24"/>
        </w:rPr>
        <w:t>For those of primary school age the Primary Fair Access Panel will consider the most appropriate school and will aim to facilitate a re-integration.  For those of secondary school age the relevant Area Behaviour Partnership will be responsible to place the student with support as necessary.</w:t>
      </w:r>
    </w:p>
    <w:p w:rsidRPr="000F1E93" w:rsidR="00BA377A" w:rsidP="00BA377A" w:rsidRDefault="00BA377A" w14:paraId="6515C2BC" w14:textId="5C6D1E27">
      <w:pPr>
        <w:widowControl w:val="0"/>
        <w:autoSpaceDE w:val="0"/>
        <w:autoSpaceDN w:val="0"/>
        <w:adjustRightInd w:val="0"/>
        <w:spacing w:before="240" w:after="240" w:line="240" w:lineRule="atLeast"/>
        <w:ind w:left="851" w:right="64" w:hanging="851"/>
        <w:jc w:val="both"/>
        <w:rPr>
          <w:rFonts w:ascii="Arial" w:hAnsi="Arial" w:cs="Arial"/>
          <w:color w:val="000000"/>
          <w:sz w:val="24"/>
          <w:szCs w:val="24"/>
        </w:rPr>
      </w:pPr>
      <w:r w:rsidRPr="000F1E93">
        <w:rPr>
          <w:rFonts w:ascii="Arial" w:hAnsi="Arial" w:cs="Arial"/>
          <w:color w:val="000000"/>
          <w:sz w:val="24"/>
          <w:szCs w:val="24"/>
        </w:rPr>
        <w:t>1</w:t>
      </w:r>
      <w:r w:rsidRPr="000F1E93" w:rsidR="000F1E93">
        <w:rPr>
          <w:rFonts w:ascii="Arial" w:hAnsi="Arial" w:cs="Arial"/>
          <w:color w:val="000000"/>
          <w:sz w:val="24"/>
          <w:szCs w:val="24"/>
        </w:rPr>
        <w:t>3</w:t>
      </w:r>
      <w:r w:rsidRPr="000F1E93">
        <w:rPr>
          <w:rFonts w:ascii="Arial" w:hAnsi="Arial" w:cs="Arial"/>
          <w:color w:val="000000"/>
          <w:sz w:val="24"/>
          <w:szCs w:val="24"/>
        </w:rPr>
        <w:t>.39</w:t>
      </w:r>
      <w:r w:rsidRPr="000F1E93">
        <w:rPr>
          <w:rFonts w:ascii="Arial" w:hAnsi="Arial" w:cs="Arial"/>
          <w:color w:val="000000"/>
          <w:sz w:val="24"/>
          <w:szCs w:val="24"/>
        </w:rPr>
        <w:tab/>
      </w:r>
      <w:r w:rsidRPr="000F1E93">
        <w:rPr>
          <w:rFonts w:ascii="Arial" w:hAnsi="Arial" w:cs="Arial"/>
          <w:color w:val="000000"/>
          <w:sz w:val="24"/>
          <w:szCs w:val="24"/>
        </w:rPr>
        <w:t xml:space="preserve">Parents are not precluded from applying for a school place even whilst the FAP is ongoing. </w:t>
      </w:r>
    </w:p>
    <w:p w:rsidR="00BA377A" w:rsidP="00BA377A" w:rsidRDefault="00BA377A" w14:paraId="0EDC9365" w14:textId="3A4A1412">
      <w:pPr>
        <w:widowControl w:val="0"/>
        <w:autoSpaceDE w:val="0"/>
        <w:autoSpaceDN w:val="0"/>
        <w:adjustRightInd w:val="0"/>
        <w:spacing w:before="240" w:after="240" w:line="240" w:lineRule="atLeast"/>
        <w:ind w:left="851" w:right="64" w:hanging="851"/>
        <w:jc w:val="both"/>
      </w:pPr>
      <w:r w:rsidRPr="000F1E93">
        <w:rPr>
          <w:rFonts w:ascii="Arial" w:hAnsi="Arial" w:cs="Arial"/>
          <w:color w:val="000000"/>
          <w:sz w:val="24"/>
          <w:szCs w:val="24"/>
        </w:rPr>
        <w:t>1</w:t>
      </w:r>
      <w:r w:rsidRPr="000F1E93" w:rsidR="000F1E93">
        <w:rPr>
          <w:rFonts w:ascii="Arial" w:hAnsi="Arial" w:cs="Arial"/>
          <w:color w:val="000000"/>
          <w:sz w:val="24"/>
          <w:szCs w:val="24"/>
        </w:rPr>
        <w:t>3</w:t>
      </w:r>
      <w:r w:rsidRPr="000F1E93">
        <w:rPr>
          <w:rFonts w:ascii="Arial" w:hAnsi="Arial" w:cs="Arial"/>
          <w:color w:val="000000"/>
          <w:sz w:val="24"/>
          <w:szCs w:val="24"/>
        </w:rPr>
        <w:t>.40</w:t>
      </w:r>
      <w:r w:rsidRPr="000F1E93">
        <w:rPr>
          <w:rFonts w:ascii="Arial" w:hAnsi="Arial" w:cs="Arial"/>
          <w:color w:val="000000"/>
          <w:sz w:val="24"/>
          <w:szCs w:val="24"/>
        </w:rPr>
        <w:tab/>
      </w:r>
      <w:r w:rsidRPr="000F1E93">
        <w:rPr>
          <w:rFonts w:ascii="Arial" w:hAnsi="Arial" w:cs="Arial"/>
          <w:color w:val="000000"/>
          <w:sz w:val="24"/>
          <w:szCs w:val="24"/>
        </w:rPr>
        <w:t>For those children who have been permanently excluded and are in a transition phase (i.e. transferring from Year 2 to Year 3 or Year 6 to Year 7), all exclusions are expunged, and the receiving school must take the child.</w:t>
      </w:r>
      <w:bookmarkEnd w:id="0"/>
    </w:p>
    <w:sectPr w:rsidR="00BA377A" w:rsidSect="0067707B">
      <w:footerReference w:type="default" r:id="rId26"/>
      <w:pgSz w:w="11906" w:h="16838" w:orient="portrait"/>
      <w:pgMar w:top="1440" w:right="1440" w:bottom="70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17D7" w:rsidP="00BA377A" w:rsidRDefault="004017D7" w14:paraId="01FE711E" w14:textId="77777777">
      <w:pPr>
        <w:spacing w:after="0" w:line="240" w:lineRule="auto"/>
      </w:pPr>
      <w:r>
        <w:separator/>
      </w:r>
    </w:p>
  </w:endnote>
  <w:endnote w:type="continuationSeparator" w:id="0">
    <w:p w:rsidR="004017D7" w:rsidP="00BA377A" w:rsidRDefault="004017D7" w14:paraId="34FA6E9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552687"/>
      <w:docPartObj>
        <w:docPartGallery w:val="Page Numbers (Bottom of Page)"/>
        <w:docPartUnique/>
      </w:docPartObj>
    </w:sdtPr>
    <w:sdtEndPr>
      <w:rPr>
        <w:color w:val="7F7F7F" w:themeColor="background1" w:themeShade="7F"/>
        <w:spacing w:val="60"/>
      </w:rPr>
    </w:sdtEndPr>
    <w:sdtContent>
      <w:p w:rsidR="000827E8" w:rsidRDefault="000827E8" w14:paraId="217C9B3D" w14:textId="6321697E">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0827E8" w:rsidRDefault="000827E8" w14:paraId="6F9E7E6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17D7" w:rsidP="00BA377A" w:rsidRDefault="004017D7" w14:paraId="4F35ABE6" w14:textId="77777777">
      <w:pPr>
        <w:spacing w:after="0" w:line="240" w:lineRule="auto"/>
      </w:pPr>
      <w:r>
        <w:separator/>
      </w:r>
    </w:p>
  </w:footnote>
  <w:footnote w:type="continuationSeparator" w:id="0">
    <w:p w:rsidR="004017D7" w:rsidP="00BA377A" w:rsidRDefault="004017D7" w14:paraId="66756735" w14:textId="77777777">
      <w:pPr>
        <w:spacing w:after="0" w:line="240" w:lineRule="auto"/>
      </w:pPr>
      <w:r>
        <w:continuationSeparator/>
      </w:r>
    </w:p>
  </w:footnote>
  <w:footnote w:id="1">
    <w:p w:rsidR="00BA377A" w:rsidP="00BA377A" w:rsidRDefault="00BA377A" w14:paraId="750C9864" w14:textId="4D56D3E0">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1DF5"/>
    <w:multiLevelType w:val="hybridMultilevel"/>
    <w:tmpl w:val="E3362044"/>
    <w:lvl w:ilvl="0" w:tplc="4BFED38A">
      <w:start w:val="1"/>
      <w:numFmt w:val="lowerLetter"/>
      <w:lvlText w:val="(%1)"/>
      <w:lvlJc w:val="left"/>
      <w:pPr>
        <w:ind w:left="1800" w:hanging="360"/>
      </w:pPr>
      <w:rPr>
        <w:rFonts w:hint="default"/>
        <w:b w:val="0"/>
      </w:rPr>
    </w:lvl>
    <w:lvl w:ilvl="1" w:tplc="08090019" w:tentative="1">
      <w:start w:val="1"/>
      <w:numFmt w:val="lowerLetter"/>
      <w:lvlText w:val="%2."/>
      <w:lvlJc w:val="left"/>
      <w:pPr>
        <w:ind w:left="2520" w:hanging="360"/>
      </w:p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27615E4"/>
    <w:multiLevelType w:val="hybridMultilevel"/>
    <w:tmpl w:val="EC2ACE9A"/>
    <w:lvl w:ilvl="0" w:tplc="DA68686E">
      <w:start w:val="1"/>
      <w:numFmt w:val="decimal"/>
      <w:lvlText w:val="%1."/>
      <w:lvlJc w:val="left"/>
      <w:pPr>
        <w:ind w:left="360" w:hanging="360"/>
      </w:pPr>
      <w:rPr>
        <w:b w:val="0"/>
        <w:bCs/>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52460FB"/>
    <w:multiLevelType w:val="multilevel"/>
    <w:tmpl w:val="DBEA5560"/>
    <w:lvl w:ilvl="0">
      <w:start w:val="1"/>
      <w:numFmt w:val="bullet"/>
      <w:lvlText w:val=""/>
      <w:lvlJc w:val="left"/>
      <w:pPr>
        <w:ind w:left="720" w:hanging="360"/>
      </w:pPr>
      <w:rPr>
        <w:rFonts w:hint="default" w:ascii="Symbol" w:hAnsi="Symbol"/>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7976BC5"/>
    <w:multiLevelType w:val="multilevel"/>
    <w:tmpl w:val="89585DF2"/>
    <w:lvl w:ilvl="0">
      <w:numFmt w:val="bullet"/>
      <w:lvlText w:val="·"/>
      <w:lvlJc w:val="left"/>
      <w:pPr>
        <w:tabs>
          <w:tab w:val="left" w:pos="144"/>
        </w:tabs>
      </w:pPr>
      <w:rPr>
        <w:rFonts w:ascii="Symbol" w:hAnsi="Symbol" w:eastAsia="Symbol"/>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88D3EB0"/>
    <w:multiLevelType w:val="hybridMultilevel"/>
    <w:tmpl w:val="08A4C6B0"/>
    <w:lvl w:ilvl="0" w:tplc="FD069C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F31293"/>
    <w:multiLevelType w:val="hybridMultilevel"/>
    <w:tmpl w:val="A2005D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E3422BF"/>
    <w:multiLevelType w:val="multilevel"/>
    <w:tmpl w:val="59B0193E"/>
    <w:lvl w:ilvl="0">
      <w:start w:val="1"/>
      <w:numFmt w:val="lowerLetter"/>
      <w:lvlText w:val="%1)"/>
      <w:lvlJc w:val="left"/>
      <w:pPr>
        <w:tabs>
          <w:tab w:val="left" w:pos="144"/>
        </w:tabs>
      </w:pPr>
      <w:rPr>
        <w:rFonts w:ascii="Tahoma" w:hAnsi="Tahoma" w:eastAsia="Tahoma"/>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ED237A1"/>
    <w:multiLevelType w:val="hybridMultilevel"/>
    <w:tmpl w:val="B3D8F802"/>
    <w:lvl w:ilvl="0" w:tplc="0809001B">
      <w:start w:val="1"/>
      <w:numFmt w:val="lowerRoman"/>
      <w:lvlText w:val="%1."/>
      <w:lvlJc w:val="right"/>
      <w:pPr>
        <w:ind w:left="1931" w:hanging="360"/>
      </w:pPr>
    </w:lvl>
    <w:lvl w:ilvl="1" w:tplc="08090019" w:tentative="1">
      <w:start w:val="1"/>
      <w:numFmt w:val="lowerLetter"/>
      <w:lvlText w:val="%2."/>
      <w:lvlJc w:val="left"/>
      <w:pPr>
        <w:ind w:left="2651" w:hanging="360"/>
      </w:pPr>
    </w:lvl>
    <w:lvl w:ilvl="2" w:tplc="0809001B" w:tentative="1">
      <w:start w:val="1"/>
      <w:numFmt w:val="lowerRoman"/>
      <w:lvlText w:val="%3."/>
      <w:lvlJc w:val="right"/>
      <w:pPr>
        <w:ind w:left="3371" w:hanging="180"/>
      </w:pPr>
    </w:lvl>
    <w:lvl w:ilvl="3" w:tplc="0809000F" w:tentative="1">
      <w:start w:val="1"/>
      <w:numFmt w:val="decimal"/>
      <w:lvlText w:val="%4."/>
      <w:lvlJc w:val="left"/>
      <w:pPr>
        <w:ind w:left="4091" w:hanging="360"/>
      </w:pPr>
    </w:lvl>
    <w:lvl w:ilvl="4" w:tplc="08090019" w:tentative="1">
      <w:start w:val="1"/>
      <w:numFmt w:val="lowerLetter"/>
      <w:lvlText w:val="%5."/>
      <w:lvlJc w:val="left"/>
      <w:pPr>
        <w:ind w:left="4811" w:hanging="360"/>
      </w:pPr>
    </w:lvl>
    <w:lvl w:ilvl="5" w:tplc="0809001B" w:tentative="1">
      <w:start w:val="1"/>
      <w:numFmt w:val="lowerRoman"/>
      <w:lvlText w:val="%6."/>
      <w:lvlJc w:val="right"/>
      <w:pPr>
        <w:ind w:left="5531" w:hanging="180"/>
      </w:pPr>
    </w:lvl>
    <w:lvl w:ilvl="6" w:tplc="0809000F" w:tentative="1">
      <w:start w:val="1"/>
      <w:numFmt w:val="decimal"/>
      <w:lvlText w:val="%7."/>
      <w:lvlJc w:val="left"/>
      <w:pPr>
        <w:ind w:left="6251" w:hanging="360"/>
      </w:pPr>
    </w:lvl>
    <w:lvl w:ilvl="7" w:tplc="08090019" w:tentative="1">
      <w:start w:val="1"/>
      <w:numFmt w:val="lowerLetter"/>
      <w:lvlText w:val="%8."/>
      <w:lvlJc w:val="left"/>
      <w:pPr>
        <w:ind w:left="6971" w:hanging="360"/>
      </w:pPr>
    </w:lvl>
    <w:lvl w:ilvl="8" w:tplc="0809001B" w:tentative="1">
      <w:start w:val="1"/>
      <w:numFmt w:val="lowerRoman"/>
      <w:lvlText w:val="%9."/>
      <w:lvlJc w:val="right"/>
      <w:pPr>
        <w:ind w:left="7691" w:hanging="180"/>
      </w:pPr>
    </w:lvl>
  </w:abstractNum>
  <w:abstractNum w:abstractNumId="8" w15:restartNumberingAfterBreak="0">
    <w:nsid w:val="179C79A5"/>
    <w:multiLevelType w:val="hybridMultilevel"/>
    <w:tmpl w:val="FE522B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90871AA"/>
    <w:multiLevelType w:val="hybridMultilevel"/>
    <w:tmpl w:val="43707B92"/>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F638D3"/>
    <w:multiLevelType w:val="hybridMultilevel"/>
    <w:tmpl w:val="076288E8"/>
    <w:lvl w:ilvl="0" w:tplc="FFFFFFFF">
      <w:start w:val="18"/>
      <w:numFmt w:val="decimal"/>
      <w:lvlText w:val="%1."/>
      <w:lvlJc w:val="left"/>
      <w:pPr>
        <w:ind w:left="1211"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D7371E4"/>
    <w:multiLevelType w:val="multilevel"/>
    <w:tmpl w:val="F468D6C4"/>
    <w:lvl w:ilvl="0">
      <w:start w:val="1"/>
      <w:numFmt w:val="lowerRoman"/>
      <w:lvlText w:val="%1."/>
      <w:lvlJc w:val="left"/>
      <w:pPr>
        <w:tabs>
          <w:tab w:val="left" w:pos="432"/>
        </w:tabs>
      </w:pPr>
      <w:rPr>
        <w:rFonts w:ascii="Tahoma" w:hAnsi="Tahoma" w:eastAsia="Tahoma"/>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285712F"/>
    <w:multiLevelType w:val="hybridMultilevel"/>
    <w:tmpl w:val="D13C60D6"/>
    <w:lvl w:ilvl="0" w:tplc="03144DFA">
      <w:start w:val="5"/>
      <w:numFmt w:val="bullet"/>
      <w:lvlText w:val="-"/>
      <w:lvlJc w:val="left"/>
      <w:pPr>
        <w:ind w:left="1069" w:hanging="360"/>
      </w:pPr>
      <w:rPr>
        <w:rFonts w:hint="default" w:ascii="Arial" w:hAnsi="Arial" w:eastAsia="Calibri" w:cs="Arial"/>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13" w15:restartNumberingAfterBreak="0">
    <w:nsid w:val="23A774E7"/>
    <w:multiLevelType w:val="hybridMultilevel"/>
    <w:tmpl w:val="212CF0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6B46F2B"/>
    <w:multiLevelType w:val="hybridMultilevel"/>
    <w:tmpl w:val="09F0B4D0"/>
    <w:lvl w:ilvl="0" w:tplc="DCC04BDE">
      <w:start w:val="3"/>
      <w:numFmt w:val="lowerRoman"/>
      <w:lvlText w:val="%1."/>
      <w:lvlJc w:val="left"/>
      <w:pPr>
        <w:ind w:left="1366" w:hanging="720"/>
      </w:pPr>
      <w:rPr>
        <w:rFonts w:hint="default"/>
      </w:rPr>
    </w:lvl>
    <w:lvl w:ilvl="1" w:tplc="08090019" w:tentative="1">
      <w:start w:val="1"/>
      <w:numFmt w:val="lowerLetter"/>
      <w:lvlText w:val="%2."/>
      <w:lvlJc w:val="left"/>
      <w:pPr>
        <w:ind w:left="1726" w:hanging="360"/>
      </w:pPr>
    </w:lvl>
    <w:lvl w:ilvl="2" w:tplc="0809001B" w:tentative="1">
      <w:start w:val="1"/>
      <w:numFmt w:val="lowerRoman"/>
      <w:lvlText w:val="%3."/>
      <w:lvlJc w:val="right"/>
      <w:pPr>
        <w:ind w:left="2446" w:hanging="180"/>
      </w:pPr>
    </w:lvl>
    <w:lvl w:ilvl="3" w:tplc="0809000F" w:tentative="1">
      <w:start w:val="1"/>
      <w:numFmt w:val="decimal"/>
      <w:lvlText w:val="%4."/>
      <w:lvlJc w:val="left"/>
      <w:pPr>
        <w:ind w:left="3166" w:hanging="360"/>
      </w:pPr>
    </w:lvl>
    <w:lvl w:ilvl="4" w:tplc="08090019" w:tentative="1">
      <w:start w:val="1"/>
      <w:numFmt w:val="lowerLetter"/>
      <w:lvlText w:val="%5."/>
      <w:lvlJc w:val="left"/>
      <w:pPr>
        <w:ind w:left="3886" w:hanging="360"/>
      </w:pPr>
    </w:lvl>
    <w:lvl w:ilvl="5" w:tplc="0809001B" w:tentative="1">
      <w:start w:val="1"/>
      <w:numFmt w:val="lowerRoman"/>
      <w:lvlText w:val="%6."/>
      <w:lvlJc w:val="right"/>
      <w:pPr>
        <w:ind w:left="4606" w:hanging="180"/>
      </w:pPr>
    </w:lvl>
    <w:lvl w:ilvl="6" w:tplc="0809000F" w:tentative="1">
      <w:start w:val="1"/>
      <w:numFmt w:val="decimal"/>
      <w:lvlText w:val="%7."/>
      <w:lvlJc w:val="left"/>
      <w:pPr>
        <w:ind w:left="5326" w:hanging="360"/>
      </w:pPr>
    </w:lvl>
    <w:lvl w:ilvl="7" w:tplc="08090019" w:tentative="1">
      <w:start w:val="1"/>
      <w:numFmt w:val="lowerLetter"/>
      <w:lvlText w:val="%8."/>
      <w:lvlJc w:val="left"/>
      <w:pPr>
        <w:ind w:left="6046" w:hanging="360"/>
      </w:pPr>
    </w:lvl>
    <w:lvl w:ilvl="8" w:tplc="0809001B" w:tentative="1">
      <w:start w:val="1"/>
      <w:numFmt w:val="lowerRoman"/>
      <w:lvlText w:val="%9."/>
      <w:lvlJc w:val="right"/>
      <w:pPr>
        <w:ind w:left="6766" w:hanging="180"/>
      </w:pPr>
    </w:lvl>
  </w:abstractNum>
  <w:abstractNum w:abstractNumId="15" w15:restartNumberingAfterBreak="0">
    <w:nsid w:val="285743AA"/>
    <w:multiLevelType w:val="hybridMultilevel"/>
    <w:tmpl w:val="0E66C6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C376B23"/>
    <w:multiLevelType w:val="hybridMultilevel"/>
    <w:tmpl w:val="FBF8DE76"/>
    <w:lvl w:ilvl="0" w:tplc="B19EA7A4">
      <w:start w:val="1"/>
      <w:numFmt w:val="bullet"/>
      <w:lvlText w:val="•"/>
      <w:lvlJc w:val="left"/>
      <w:pPr>
        <w:ind w:left="1494" w:hanging="360"/>
      </w:pPr>
      <w:rPr>
        <w:rFonts w:hint="default" w:ascii="Arial" w:hAnsi="Arial" w:eastAsia="Calibri" w:cs="Arial"/>
      </w:rPr>
    </w:lvl>
    <w:lvl w:ilvl="1" w:tplc="08090003" w:tentative="1">
      <w:start w:val="1"/>
      <w:numFmt w:val="bullet"/>
      <w:lvlText w:val="o"/>
      <w:lvlJc w:val="left"/>
      <w:pPr>
        <w:ind w:left="2214" w:hanging="360"/>
      </w:pPr>
      <w:rPr>
        <w:rFonts w:hint="default" w:ascii="Courier New" w:hAnsi="Courier New" w:cs="Courier New"/>
      </w:rPr>
    </w:lvl>
    <w:lvl w:ilvl="2" w:tplc="08090005" w:tentative="1">
      <w:start w:val="1"/>
      <w:numFmt w:val="bullet"/>
      <w:lvlText w:val=""/>
      <w:lvlJc w:val="left"/>
      <w:pPr>
        <w:ind w:left="2934" w:hanging="360"/>
      </w:pPr>
      <w:rPr>
        <w:rFonts w:hint="default" w:ascii="Wingdings" w:hAnsi="Wingdings"/>
      </w:rPr>
    </w:lvl>
    <w:lvl w:ilvl="3" w:tplc="08090001" w:tentative="1">
      <w:start w:val="1"/>
      <w:numFmt w:val="bullet"/>
      <w:lvlText w:val=""/>
      <w:lvlJc w:val="left"/>
      <w:pPr>
        <w:ind w:left="3654" w:hanging="360"/>
      </w:pPr>
      <w:rPr>
        <w:rFonts w:hint="default" w:ascii="Symbol" w:hAnsi="Symbol"/>
      </w:rPr>
    </w:lvl>
    <w:lvl w:ilvl="4" w:tplc="08090003" w:tentative="1">
      <w:start w:val="1"/>
      <w:numFmt w:val="bullet"/>
      <w:lvlText w:val="o"/>
      <w:lvlJc w:val="left"/>
      <w:pPr>
        <w:ind w:left="4374" w:hanging="360"/>
      </w:pPr>
      <w:rPr>
        <w:rFonts w:hint="default" w:ascii="Courier New" w:hAnsi="Courier New" w:cs="Courier New"/>
      </w:rPr>
    </w:lvl>
    <w:lvl w:ilvl="5" w:tplc="08090005" w:tentative="1">
      <w:start w:val="1"/>
      <w:numFmt w:val="bullet"/>
      <w:lvlText w:val=""/>
      <w:lvlJc w:val="left"/>
      <w:pPr>
        <w:ind w:left="5094" w:hanging="360"/>
      </w:pPr>
      <w:rPr>
        <w:rFonts w:hint="default" w:ascii="Wingdings" w:hAnsi="Wingdings"/>
      </w:rPr>
    </w:lvl>
    <w:lvl w:ilvl="6" w:tplc="08090001" w:tentative="1">
      <w:start w:val="1"/>
      <w:numFmt w:val="bullet"/>
      <w:lvlText w:val=""/>
      <w:lvlJc w:val="left"/>
      <w:pPr>
        <w:ind w:left="5814" w:hanging="360"/>
      </w:pPr>
      <w:rPr>
        <w:rFonts w:hint="default" w:ascii="Symbol" w:hAnsi="Symbol"/>
      </w:rPr>
    </w:lvl>
    <w:lvl w:ilvl="7" w:tplc="08090003" w:tentative="1">
      <w:start w:val="1"/>
      <w:numFmt w:val="bullet"/>
      <w:lvlText w:val="o"/>
      <w:lvlJc w:val="left"/>
      <w:pPr>
        <w:ind w:left="6534" w:hanging="360"/>
      </w:pPr>
      <w:rPr>
        <w:rFonts w:hint="default" w:ascii="Courier New" w:hAnsi="Courier New" w:cs="Courier New"/>
      </w:rPr>
    </w:lvl>
    <w:lvl w:ilvl="8" w:tplc="08090005" w:tentative="1">
      <w:start w:val="1"/>
      <w:numFmt w:val="bullet"/>
      <w:lvlText w:val=""/>
      <w:lvlJc w:val="left"/>
      <w:pPr>
        <w:ind w:left="7254" w:hanging="360"/>
      </w:pPr>
      <w:rPr>
        <w:rFonts w:hint="default" w:ascii="Wingdings" w:hAnsi="Wingdings"/>
      </w:rPr>
    </w:lvl>
  </w:abstractNum>
  <w:abstractNum w:abstractNumId="17" w15:restartNumberingAfterBreak="0">
    <w:nsid w:val="301B3AB8"/>
    <w:multiLevelType w:val="multilevel"/>
    <w:tmpl w:val="978AFF0A"/>
    <w:lvl w:ilvl="0">
      <w:start w:val="2"/>
      <w:numFmt w:val="decimal"/>
      <w:lvlText w:val="%1."/>
      <w:lvlJc w:val="left"/>
      <w:pPr>
        <w:tabs>
          <w:tab w:val="num" w:pos="1069"/>
        </w:tabs>
        <w:ind w:left="1069" w:hanging="360"/>
      </w:pPr>
      <w:rPr>
        <w:rFonts w:hint="default"/>
        <w:sz w:val="22"/>
        <w:szCs w:val="22"/>
      </w:rPr>
    </w:lvl>
    <w:lvl w:ilvl="1">
      <w:start w:val="1"/>
      <w:numFmt w:val="decimal"/>
      <w:isLgl/>
      <w:lvlText w:val="%1.%2"/>
      <w:lvlJc w:val="left"/>
      <w:pPr>
        <w:tabs>
          <w:tab w:val="num" w:pos="1174"/>
        </w:tabs>
        <w:ind w:left="1174" w:hanging="465"/>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509"/>
        </w:tabs>
        <w:ind w:left="2509" w:hanging="1800"/>
      </w:pPr>
      <w:rPr>
        <w:rFonts w:hint="default"/>
      </w:rPr>
    </w:lvl>
  </w:abstractNum>
  <w:abstractNum w:abstractNumId="18" w15:restartNumberingAfterBreak="0">
    <w:nsid w:val="30FA1E9A"/>
    <w:multiLevelType w:val="multilevel"/>
    <w:tmpl w:val="63F8B62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1401BDF"/>
    <w:multiLevelType w:val="hybridMultilevel"/>
    <w:tmpl w:val="6C662304"/>
    <w:lvl w:ilvl="0" w:tplc="561E3812">
      <w:start w:val="1"/>
      <w:numFmt w:val="bullet"/>
      <w:pStyle w:val="BodyTextFirstIndent"/>
      <w:lvlText w:val=""/>
      <w:lvlJc w:val="left"/>
      <w:pPr>
        <w:tabs>
          <w:tab w:val="num" w:pos="1134"/>
        </w:tabs>
        <w:ind w:left="1134" w:hanging="567"/>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24D7BE0"/>
    <w:multiLevelType w:val="hybridMultilevel"/>
    <w:tmpl w:val="06843AD2"/>
    <w:lvl w:ilvl="0" w:tplc="08090001">
      <w:start w:val="1"/>
      <w:numFmt w:val="bullet"/>
      <w:lvlText w:val=""/>
      <w:lvlJc w:val="left"/>
      <w:pPr>
        <w:ind w:left="1030" w:hanging="360"/>
      </w:pPr>
      <w:rPr>
        <w:rFonts w:hint="default" w:ascii="Symbol" w:hAnsi="Symbol"/>
      </w:rPr>
    </w:lvl>
    <w:lvl w:ilvl="1" w:tplc="08090003" w:tentative="1">
      <w:start w:val="1"/>
      <w:numFmt w:val="bullet"/>
      <w:lvlText w:val="o"/>
      <w:lvlJc w:val="left"/>
      <w:pPr>
        <w:ind w:left="1750" w:hanging="360"/>
      </w:pPr>
      <w:rPr>
        <w:rFonts w:hint="default" w:ascii="Courier New" w:hAnsi="Courier New" w:cs="Courier New"/>
      </w:rPr>
    </w:lvl>
    <w:lvl w:ilvl="2" w:tplc="08090005" w:tentative="1">
      <w:start w:val="1"/>
      <w:numFmt w:val="bullet"/>
      <w:lvlText w:val=""/>
      <w:lvlJc w:val="left"/>
      <w:pPr>
        <w:ind w:left="2470" w:hanging="360"/>
      </w:pPr>
      <w:rPr>
        <w:rFonts w:hint="default" w:ascii="Wingdings" w:hAnsi="Wingdings"/>
      </w:rPr>
    </w:lvl>
    <w:lvl w:ilvl="3" w:tplc="08090001" w:tentative="1">
      <w:start w:val="1"/>
      <w:numFmt w:val="bullet"/>
      <w:lvlText w:val=""/>
      <w:lvlJc w:val="left"/>
      <w:pPr>
        <w:ind w:left="3190" w:hanging="360"/>
      </w:pPr>
      <w:rPr>
        <w:rFonts w:hint="default" w:ascii="Symbol" w:hAnsi="Symbol"/>
      </w:rPr>
    </w:lvl>
    <w:lvl w:ilvl="4" w:tplc="08090003" w:tentative="1">
      <w:start w:val="1"/>
      <w:numFmt w:val="bullet"/>
      <w:lvlText w:val="o"/>
      <w:lvlJc w:val="left"/>
      <w:pPr>
        <w:ind w:left="3910" w:hanging="360"/>
      </w:pPr>
      <w:rPr>
        <w:rFonts w:hint="default" w:ascii="Courier New" w:hAnsi="Courier New" w:cs="Courier New"/>
      </w:rPr>
    </w:lvl>
    <w:lvl w:ilvl="5" w:tplc="08090005" w:tentative="1">
      <w:start w:val="1"/>
      <w:numFmt w:val="bullet"/>
      <w:lvlText w:val=""/>
      <w:lvlJc w:val="left"/>
      <w:pPr>
        <w:ind w:left="4630" w:hanging="360"/>
      </w:pPr>
      <w:rPr>
        <w:rFonts w:hint="default" w:ascii="Wingdings" w:hAnsi="Wingdings"/>
      </w:rPr>
    </w:lvl>
    <w:lvl w:ilvl="6" w:tplc="08090001" w:tentative="1">
      <w:start w:val="1"/>
      <w:numFmt w:val="bullet"/>
      <w:lvlText w:val=""/>
      <w:lvlJc w:val="left"/>
      <w:pPr>
        <w:ind w:left="5350" w:hanging="360"/>
      </w:pPr>
      <w:rPr>
        <w:rFonts w:hint="default" w:ascii="Symbol" w:hAnsi="Symbol"/>
      </w:rPr>
    </w:lvl>
    <w:lvl w:ilvl="7" w:tplc="08090003" w:tentative="1">
      <w:start w:val="1"/>
      <w:numFmt w:val="bullet"/>
      <w:lvlText w:val="o"/>
      <w:lvlJc w:val="left"/>
      <w:pPr>
        <w:ind w:left="6070" w:hanging="360"/>
      </w:pPr>
      <w:rPr>
        <w:rFonts w:hint="default" w:ascii="Courier New" w:hAnsi="Courier New" w:cs="Courier New"/>
      </w:rPr>
    </w:lvl>
    <w:lvl w:ilvl="8" w:tplc="08090005" w:tentative="1">
      <w:start w:val="1"/>
      <w:numFmt w:val="bullet"/>
      <w:lvlText w:val=""/>
      <w:lvlJc w:val="left"/>
      <w:pPr>
        <w:ind w:left="6790" w:hanging="360"/>
      </w:pPr>
      <w:rPr>
        <w:rFonts w:hint="default" w:ascii="Wingdings" w:hAnsi="Wingdings"/>
      </w:rPr>
    </w:lvl>
  </w:abstractNum>
  <w:abstractNum w:abstractNumId="21" w15:restartNumberingAfterBreak="0">
    <w:nsid w:val="34415B99"/>
    <w:multiLevelType w:val="hybridMultilevel"/>
    <w:tmpl w:val="AF249A80"/>
    <w:lvl w:ilvl="0" w:tplc="E8384FE0">
      <w:start w:val="1"/>
      <w:numFmt w:val="lowerLetter"/>
      <w:lvlText w:val="%1)"/>
      <w:lvlJc w:val="left"/>
      <w:pPr>
        <w:ind w:left="720" w:hanging="360"/>
      </w:pPr>
      <w:rPr>
        <w:rFonts w:hint="default" w:cs="Arial"/>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1D27FC"/>
    <w:multiLevelType w:val="multilevel"/>
    <w:tmpl w:val="6EE84BDE"/>
    <w:lvl w:ilvl="0">
      <w:numFmt w:val="bullet"/>
      <w:lvlText w:val="l"/>
      <w:lvlJc w:val="left"/>
      <w:pPr>
        <w:tabs>
          <w:tab w:val="left" w:pos="720"/>
        </w:tabs>
      </w:pPr>
      <w:rPr>
        <w:rFonts w:ascii="Wingdings" w:hAnsi="Wingdings" w:eastAsia="Wingdings"/>
        <w:color w:val="272727"/>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6941CB6"/>
    <w:multiLevelType w:val="hybridMultilevel"/>
    <w:tmpl w:val="5108EEF0"/>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24" w15:restartNumberingAfterBreak="0">
    <w:nsid w:val="36D9727F"/>
    <w:multiLevelType w:val="hybridMultilevel"/>
    <w:tmpl w:val="266A250E"/>
    <w:lvl w:ilvl="0" w:tplc="A8B6F2A4">
      <w:start w:val="1"/>
      <w:numFmt w:val="lowerRoman"/>
      <w:lvlText w:val="%1."/>
      <w:lvlJc w:val="left"/>
      <w:pPr>
        <w:ind w:left="1366" w:hanging="720"/>
      </w:pPr>
      <w:rPr>
        <w:rFonts w:hint="default"/>
        <w:color w:val="000000"/>
      </w:rPr>
    </w:lvl>
    <w:lvl w:ilvl="1" w:tplc="08090019" w:tentative="1">
      <w:start w:val="1"/>
      <w:numFmt w:val="lowerLetter"/>
      <w:lvlText w:val="%2."/>
      <w:lvlJc w:val="left"/>
      <w:pPr>
        <w:ind w:left="1726" w:hanging="360"/>
      </w:pPr>
    </w:lvl>
    <w:lvl w:ilvl="2" w:tplc="0809001B" w:tentative="1">
      <w:start w:val="1"/>
      <w:numFmt w:val="lowerRoman"/>
      <w:lvlText w:val="%3."/>
      <w:lvlJc w:val="right"/>
      <w:pPr>
        <w:ind w:left="2446" w:hanging="180"/>
      </w:pPr>
    </w:lvl>
    <w:lvl w:ilvl="3" w:tplc="0809000F" w:tentative="1">
      <w:start w:val="1"/>
      <w:numFmt w:val="decimal"/>
      <w:lvlText w:val="%4."/>
      <w:lvlJc w:val="left"/>
      <w:pPr>
        <w:ind w:left="3166" w:hanging="360"/>
      </w:pPr>
    </w:lvl>
    <w:lvl w:ilvl="4" w:tplc="08090019" w:tentative="1">
      <w:start w:val="1"/>
      <w:numFmt w:val="lowerLetter"/>
      <w:lvlText w:val="%5."/>
      <w:lvlJc w:val="left"/>
      <w:pPr>
        <w:ind w:left="3886" w:hanging="360"/>
      </w:pPr>
    </w:lvl>
    <w:lvl w:ilvl="5" w:tplc="0809001B" w:tentative="1">
      <w:start w:val="1"/>
      <w:numFmt w:val="lowerRoman"/>
      <w:lvlText w:val="%6."/>
      <w:lvlJc w:val="right"/>
      <w:pPr>
        <w:ind w:left="4606" w:hanging="180"/>
      </w:pPr>
    </w:lvl>
    <w:lvl w:ilvl="6" w:tplc="0809000F" w:tentative="1">
      <w:start w:val="1"/>
      <w:numFmt w:val="decimal"/>
      <w:lvlText w:val="%7."/>
      <w:lvlJc w:val="left"/>
      <w:pPr>
        <w:ind w:left="5326" w:hanging="360"/>
      </w:pPr>
    </w:lvl>
    <w:lvl w:ilvl="7" w:tplc="08090019" w:tentative="1">
      <w:start w:val="1"/>
      <w:numFmt w:val="lowerLetter"/>
      <w:lvlText w:val="%8."/>
      <w:lvlJc w:val="left"/>
      <w:pPr>
        <w:ind w:left="6046" w:hanging="360"/>
      </w:pPr>
    </w:lvl>
    <w:lvl w:ilvl="8" w:tplc="0809001B" w:tentative="1">
      <w:start w:val="1"/>
      <w:numFmt w:val="lowerRoman"/>
      <w:lvlText w:val="%9."/>
      <w:lvlJc w:val="right"/>
      <w:pPr>
        <w:ind w:left="6766" w:hanging="180"/>
      </w:pPr>
    </w:lvl>
  </w:abstractNum>
  <w:abstractNum w:abstractNumId="25" w15:restartNumberingAfterBreak="0">
    <w:nsid w:val="38170E25"/>
    <w:multiLevelType w:val="multilevel"/>
    <w:tmpl w:val="49F84180"/>
    <w:lvl w:ilvl="0">
      <w:start w:val="3"/>
      <w:numFmt w:val="decimal"/>
      <w:lvlText w:val="%1."/>
      <w:lvlJc w:val="left"/>
      <w:pPr>
        <w:tabs>
          <w:tab w:val="num" w:pos="1069"/>
        </w:tabs>
        <w:ind w:left="1069" w:hanging="360"/>
      </w:pPr>
      <w:rPr>
        <w:rFonts w:hint="default"/>
      </w:rPr>
    </w:lvl>
    <w:lvl w:ilvl="1">
      <w:start w:val="10"/>
      <w:numFmt w:val="decimal"/>
      <w:isLgl/>
      <w:lvlText w:val="%1.%2"/>
      <w:lvlJc w:val="left"/>
      <w:pPr>
        <w:tabs>
          <w:tab w:val="num" w:pos="1174"/>
        </w:tabs>
        <w:ind w:left="1174" w:hanging="465"/>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149"/>
        </w:tabs>
        <w:ind w:left="2149" w:hanging="144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509"/>
        </w:tabs>
        <w:ind w:left="2509" w:hanging="1800"/>
      </w:pPr>
      <w:rPr>
        <w:rFonts w:hint="default"/>
      </w:rPr>
    </w:lvl>
  </w:abstractNum>
  <w:abstractNum w:abstractNumId="26" w15:restartNumberingAfterBreak="0">
    <w:nsid w:val="39471F7E"/>
    <w:multiLevelType w:val="hybridMultilevel"/>
    <w:tmpl w:val="B4AC9BEA"/>
    <w:lvl w:ilvl="0" w:tplc="08090005">
      <w:start w:val="1"/>
      <w:numFmt w:val="bullet"/>
      <w:lvlText w:val=""/>
      <w:lvlJc w:val="left"/>
      <w:pPr>
        <w:ind w:left="1494" w:hanging="360"/>
      </w:pPr>
      <w:rPr>
        <w:rFonts w:hint="default" w:ascii="Wingdings" w:hAnsi="Wingdings"/>
      </w:rPr>
    </w:lvl>
    <w:lvl w:ilvl="1" w:tplc="08090003" w:tentative="1">
      <w:start w:val="1"/>
      <w:numFmt w:val="bullet"/>
      <w:lvlText w:val="o"/>
      <w:lvlJc w:val="left"/>
      <w:pPr>
        <w:ind w:left="2214" w:hanging="360"/>
      </w:pPr>
      <w:rPr>
        <w:rFonts w:hint="default" w:ascii="Courier New" w:hAnsi="Courier New" w:cs="Courier New"/>
      </w:rPr>
    </w:lvl>
    <w:lvl w:ilvl="2" w:tplc="08090005" w:tentative="1">
      <w:start w:val="1"/>
      <w:numFmt w:val="bullet"/>
      <w:lvlText w:val=""/>
      <w:lvlJc w:val="left"/>
      <w:pPr>
        <w:ind w:left="2934" w:hanging="360"/>
      </w:pPr>
      <w:rPr>
        <w:rFonts w:hint="default" w:ascii="Wingdings" w:hAnsi="Wingdings"/>
      </w:rPr>
    </w:lvl>
    <w:lvl w:ilvl="3" w:tplc="08090001" w:tentative="1">
      <w:start w:val="1"/>
      <w:numFmt w:val="bullet"/>
      <w:lvlText w:val=""/>
      <w:lvlJc w:val="left"/>
      <w:pPr>
        <w:ind w:left="3654" w:hanging="360"/>
      </w:pPr>
      <w:rPr>
        <w:rFonts w:hint="default" w:ascii="Symbol" w:hAnsi="Symbol"/>
      </w:rPr>
    </w:lvl>
    <w:lvl w:ilvl="4" w:tplc="08090003" w:tentative="1">
      <w:start w:val="1"/>
      <w:numFmt w:val="bullet"/>
      <w:lvlText w:val="o"/>
      <w:lvlJc w:val="left"/>
      <w:pPr>
        <w:ind w:left="4374" w:hanging="360"/>
      </w:pPr>
      <w:rPr>
        <w:rFonts w:hint="default" w:ascii="Courier New" w:hAnsi="Courier New" w:cs="Courier New"/>
      </w:rPr>
    </w:lvl>
    <w:lvl w:ilvl="5" w:tplc="08090005" w:tentative="1">
      <w:start w:val="1"/>
      <w:numFmt w:val="bullet"/>
      <w:lvlText w:val=""/>
      <w:lvlJc w:val="left"/>
      <w:pPr>
        <w:ind w:left="5094" w:hanging="360"/>
      </w:pPr>
      <w:rPr>
        <w:rFonts w:hint="default" w:ascii="Wingdings" w:hAnsi="Wingdings"/>
      </w:rPr>
    </w:lvl>
    <w:lvl w:ilvl="6" w:tplc="08090001" w:tentative="1">
      <w:start w:val="1"/>
      <w:numFmt w:val="bullet"/>
      <w:lvlText w:val=""/>
      <w:lvlJc w:val="left"/>
      <w:pPr>
        <w:ind w:left="5814" w:hanging="360"/>
      </w:pPr>
      <w:rPr>
        <w:rFonts w:hint="default" w:ascii="Symbol" w:hAnsi="Symbol"/>
      </w:rPr>
    </w:lvl>
    <w:lvl w:ilvl="7" w:tplc="08090003" w:tentative="1">
      <w:start w:val="1"/>
      <w:numFmt w:val="bullet"/>
      <w:lvlText w:val="o"/>
      <w:lvlJc w:val="left"/>
      <w:pPr>
        <w:ind w:left="6534" w:hanging="360"/>
      </w:pPr>
      <w:rPr>
        <w:rFonts w:hint="default" w:ascii="Courier New" w:hAnsi="Courier New" w:cs="Courier New"/>
      </w:rPr>
    </w:lvl>
    <w:lvl w:ilvl="8" w:tplc="08090005" w:tentative="1">
      <w:start w:val="1"/>
      <w:numFmt w:val="bullet"/>
      <w:lvlText w:val=""/>
      <w:lvlJc w:val="left"/>
      <w:pPr>
        <w:ind w:left="7254" w:hanging="360"/>
      </w:pPr>
      <w:rPr>
        <w:rFonts w:hint="default" w:ascii="Wingdings" w:hAnsi="Wingdings"/>
      </w:rPr>
    </w:lvl>
  </w:abstractNum>
  <w:abstractNum w:abstractNumId="27" w15:restartNumberingAfterBreak="0">
    <w:nsid w:val="3E71407D"/>
    <w:multiLevelType w:val="hybridMultilevel"/>
    <w:tmpl w:val="E02A3F24"/>
    <w:lvl w:ilvl="0" w:tplc="FFFFFFFF">
      <w:start w:val="3"/>
      <w:numFmt w:val="bullet"/>
      <w:lvlText w:val="-"/>
      <w:lvlJc w:val="left"/>
      <w:pPr>
        <w:tabs>
          <w:tab w:val="num" w:pos="720"/>
        </w:tabs>
        <w:ind w:left="720" w:hanging="360"/>
      </w:pPr>
      <w:rPr>
        <w:rFonts w:hint="default" w:ascii="Arial" w:hAnsi="Arial" w:eastAsia="Times New Roman" w:cs="Arial"/>
      </w:rPr>
    </w:lvl>
    <w:lvl w:ilvl="1" w:tplc="FFFFFFFF">
      <w:start w:val="1"/>
      <w:numFmt w:val="bullet"/>
      <w:lvlText w:val=""/>
      <w:lvlJc w:val="left"/>
      <w:pPr>
        <w:tabs>
          <w:tab w:val="num" w:pos="1440"/>
        </w:tabs>
        <w:ind w:left="1440" w:hanging="360"/>
      </w:pPr>
      <w:rPr>
        <w:rFonts w:hint="default" w:ascii="Symbol" w:hAnsi="Symbol"/>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cs="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cs="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3F3D414C"/>
    <w:multiLevelType w:val="hybridMultilevel"/>
    <w:tmpl w:val="7DE077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89B1BE5"/>
    <w:multiLevelType w:val="hybridMultilevel"/>
    <w:tmpl w:val="94FE3FC8"/>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30" w15:restartNumberingAfterBreak="0">
    <w:nsid w:val="48F17FDC"/>
    <w:multiLevelType w:val="multilevel"/>
    <w:tmpl w:val="4394E92C"/>
    <w:lvl w:ilvl="0">
      <w:start w:val="1"/>
      <w:numFmt w:val="decimal"/>
      <w:pStyle w:val="Heading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C521AB2"/>
    <w:multiLevelType w:val="multilevel"/>
    <w:tmpl w:val="CAB0512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2043726"/>
    <w:multiLevelType w:val="hybridMultilevel"/>
    <w:tmpl w:val="D2A804E6"/>
    <w:lvl w:ilvl="0" w:tplc="5B4A77D6">
      <w:start w:val="1"/>
      <w:numFmt w:val="lowerLetter"/>
      <w:lvlText w:val="%1)"/>
      <w:lvlJc w:val="left"/>
      <w:pPr>
        <w:ind w:left="720" w:hanging="360"/>
      </w:pPr>
      <w:rPr>
        <w:rFonts w:hint="default" w:cs="Times New Roman"/>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6387801"/>
    <w:multiLevelType w:val="hybridMultilevel"/>
    <w:tmpl w:val="066E1322"/>
    <w:lvl w:ilvl="0" w:tplc="2DB6FBA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4" w15:restartNumberingAfterBreak="0">
    <w:nsid w:val="57686886"/>
    <w:multiLevelType w:val="multilevel"/>
    <w:tmpl w:val="2EDC155A"/>
    <w:lvl w:ilvl="0">
      <w:start w:val="3"/>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57C159E5"/>
    <w:multiLevelType w:val="hybridMultilevel"/>
    <w:tmpl w:val="0450D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B982CD1"/>
    <w:multiLevelType w:val="hybridMultilevel"/>
    <w:tmpl w:val="2CC8486C"/>
    <w:lvl w:ilvl="0" w:tplc="D160DA96">
      <w:start w:val="1"/>
      <w:numFmt w:val="bullet"/>
      <w:lvlText w:val=""/>
      <w:lvlJc w:val="left"/>
      <w:pPr>
        <w:ind w:left="1429" w:hanging="360"/>
      </w:pPr>
      <w:rPr>
        <w:rFonts w:hint="default" w:ascii="Symbol" w:hAnsi="Symbol"/>
        <w:sz w:val="18"/>
        <w:szCs w:val="18"/>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37" w15:restartNumberingAfterBreak="0">
    <w:nsid w:val="5D9E44E6"/>
    <w:multiLevelType w:val="hybridMultilevel"/>
    <w:tmpl w:val="E1786262"/>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38" w15:restartNumberingAfterBreak="0">
    <w:nsid w:val="628426E3"/>
    <w:multiLevelType w:val="hybridMultilevel"/>
    <w:tmpl w:val="076288E8"/>
    <w:lvl w:ilvl="0" w:tplc="D9F06D74">
      <w:start w:val="18"/>
      <w:numFmt w:val="decimal"/>
      <w:lvlText w:val="%1."/>
      <w:lvlJc w:val="left"/>
      <w:pPr>
        <w:ind w:left="1211"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9A351F"/>
    <w:multiLevelType w:val="hybridMultilevel"/>
    <w:tmpl w:val="3844DF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BB30B58"/>
    <w:multiLevelType w:val="hybridMultilevel"/>
    <w:tmpl w:val="67548B16"/>
    <w:lvl w:ilvl="0" w:tplc="4BFED38A">
      <w:start w:val="1"/>
      <w:numFmt w:val="lowerLetter"/>
      <w:lvlText w:val="(%1)"/>
      <w:lvlJc w:val="left"/>
      <w:pPr>
        <w:ind w:left="1065" w:hanging="360"/>
      </w:pPr>
      <w:rPr>
        <w:rFonts w:hint="default"/>
        <w:b w:val="0"/>
      </w:rPr>
    </w:lvl>
    <w:lvl w:ilvl="1" w:tplc="08090019">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41" w15:restartNumberingAfterBreak="0">
    <w:nsid w:val="6BC23930"/>
    <w:multiLevelType w:val="multilevel"/>
    <w:tmpl w:val="C264E9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2" w15:restartNumberingAfterBreak="0">
    <w:nsid w:val="7D834D9A"/>
    <w:multiLevelType w:val="hybridMultilevel"/>
    <w:tmpl w:val="1D3C0F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E097413"/>
    <w:multiLevelType w:val="hybridMultilevel"/>
    <w:tmpl w:val="BA7EF8D8"/>
    <w:lvl w:ilvl="0" w:tplc="08090001">
      <w:start w:val="1"/>
      <w:numFmt w:val="bullet"/>
      <w:lvlText w:val=""/>
      <w:lvlJc w:val="left"/>
      <w:pPr>
        <w:ind w:left="833" w:hanging="360"/>
      </w:pPr>
      <w:rPr>
        <w:rFonts w:hint="default" w:ascii="Symbol" w:hAnsi="Symbol"/>
      </w:rPr>
    </w:lvl>
    <w:lvl w:ilvl="1" w:tplc="08090003" w:tentative="1">
      <w:start w:val="1"/>
      <w:numFmt w:val="bullet"/>
      <w:lvlText w:val="o"/>
      <w:lvlJc w:val="left"/>
      <w:pPr>
        <w:ind w:left="1553" w:hanging="360"/>
      </w:pPr>
      <w:rPr>
        <w:rFonts w:hint="default" w:ascii="Courier New" w:hAnsi="Courier New" w:cs="Courier New"/>
      </w:rPr>
    </w:lvl>
    <w:lvl w:ilvl="2" w:tplc="08090005" w:tentative="1">
      <w:start w:val="1"/>
      <w:numFmt w:val="bullet"/>
      <w:lvlText w:val=""/>
      <w:lvlJc w:val="left"/>
      <w:pPr>
        <w:ind w:left="2273" w:hanging="360"/>
      </w:pPr>
      <w:rPr>
        <w:rFonts w:hint="default" w:ascii="Wingdings" w:hAnsi="Wingdings"/>
      </w:rPr>
    </w:lvl>
    <w:lvl w:ilvl="3" w:tplc="08090001" w:tentative="1">
      <w:start w:val="1"/>
      <w:numFmt w:val="bullet"/>
      <w:lvlText w:val=""/>
      <w:lvlJc w:val="left"/>
      <w:pPr>
        <w:ind w:left="2993" w:hanging="360"/>
      </w:pPr>
      <w:rPr>
        <w:rFonts w:hint="default" w:ascii="Symbol" w:hAnsi="Symbol"/>
      </w:rPr>
    </w:lvl>
    <w:lvl w:ilvl="4" w:tplc="08090003" w:tentative="1">
      <w:start w:val="1"/>
      <w:numFmt w:val="bullet"/>
      <w:lvlText w:val="o"/>
      <w:lvlJc w:val="left"/>
      <w:pPr>
        <w:ind w:left="3713" w:hanging="360"/>
      </w:pPr>
      <w:rPr>
        <w:rFonts w:hint="default" w:ascii="Courier New" w:hAnsi="Courier New" w:cs="Courier New"/>
      </w:rPr>
    </w:lvl>
    <w:lvl w:ilvl="5" w:tplc="08090005" w:tentative="1">
      <w:start w:val="1"/>
      <w:numFmt w:val="bullet"/>
      <w:lvlText w:val=""/>
      <w:lvlJc w:val="left"/>
      <w:pPr>
        <w:ind w:left="4433" w:hanging="360"/>
      </w:pPr>
      <w:rPr>
        <w:rFonts w:hint="default" w:ascii="Wingdings" w:hAnsi="Wingdings"/>
      </w:rPr>
    </w:lvl>
    <w:lvl w:ilvl="6" w:tplc="08090001" w:tentative="1">
      <w:start w:val="1"/>
      <w:numFmt w:val="bullet"/>
      <w:lvlText w:val=""/>
      <w:lvlJc w:val="left"/>
      <w:pPr>
        <w:ind w:left="5153" w:hanging="360"/>
      </w:pPr>
      <w:rPr>
        <w:rFonts w:hint="default" w:ascii="Symbol" w:hAnsi="Symbol"/>
      </w:rPr>
    </w:lvl>
    <w:lvl w:ilvl="7" w:tplc="08090003" w:tentative="1">
      <w:start w:val="1"/>
      <w:numFmt w:val="bullet"/>
      <w:lvlText w:val="o"/>
      <w:lvlJc w:val="left"/>
      <w:pPr>
        <w:ind w:left="5873" w:hanging="360"/>
      </w:pPr>
      <w:rPr>
        <w:rFonts w:hint="default" w:ascii="Courier New" w:hAnsi="Courier New" w:cs="Courier New"/>
      </w:rPr>
    </w:lvl>
    <w:lvl w:ilvl="8" w:tplc="08090005" w:tentative="1">
      <w:start w:val="1"/>
      <w:numFmt w:val="bullet"/>
      <w:lvlText w:val=""/>
      <w:lvlJc w:val="left"/>
      <w:pPr>
        <w:ind w:left="6593" w:hanging="360"/>
      </w:pPr>
      <w:rPr>
        <w:rFonts w:hint="default" w:ascii="Wingdings" w:hAnsi="Wingdings"/>
      </w:rPr>
    </w:lvl>
  </w:abstractNum>
  <w:abstractNum w:abstractNumId="44" w15:restartNumberingAfterBreak="0">
    <w:nsid w:val="7E415F3F"/>
    <w:multiLevelType w:val="multilevel"/>
    <w:tmpl w:val="7734903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F1B0F1F"/>
    <w:multiLevelType w:val="multilevel"/>
    <w:tmpl w:val="B0A2BF70"/>
    <w:lvl w:ilvl="0">
      <w:start w:val="3"/>
      <w:numFmt w:val="decimal"/>
      <w:lvlText w:val="%1"/>
      <w:lvlJc w:val="left"/>
      <w:pPr>
        <w:tabs>
          <w:tab w:val="num" w:pos="465"/>
        </w:tabs>
        <w:ind w:left="465" w:hanging="465"/>
      </w:pPr>
      <w:rPr>
        <w:rFonts w:hint="default"/>
      </w:rPr>
    </w:lvl>
    <w:lvl w:ilvl="1">
      <w:start w:val="13"/>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923487611">
    <w:abstractNumId w:val="1"/>
  </w:num>
  <w:num w:numId="2" w16cid:durableId="617643911">
    <w:abstractNumId w:val="37"/>
  </w:num>
  <w:num w:numId="3" w16cid:durableId="1167211945">
    <w:abstractNumId w:val="19"/>
  </w:num>
  <w:num w:numId="4" w16cid:durableId="1208254232">
    <w:abstractNumId w:val="13"/>
  </w:num>
  <w:num w:numId="5" w16cid:durableId="52118719">
    <w:abstractNumId w:val="20"/>
  </w:num>
  <w:num w:numId="6" w16cid:durableId="433285822">
    <w:abstractNumId w:val="43"/>
  </w:num>
  <w:num w:numId="7" w16cid:durableId="1294560099">
    <w:abstractNumId w:val="40"/>
  </w:num>
  <w:num w:numId="8" w16cid:durableId="1894195651">
    <w:abstractNumId w:val="26"/>
  </w:num>
  <w:num w:numId="9" w16cid:durableId="2099323203">
    <w:abstractNumId w:val="24"/>
  </w:num>
  <w:num w:numId="10" w16cid:durableId="1234193123">
    <w:abstractNumId w:val="17"/>
  </w:num>
  <w:num w:numId="11" w16cid:durableId="873884813">
    <w:abstractNumId w:val="18"/>
  </w:num>
  <w:num w:numId="12" w16cid:durableId="591084393">
    <w:abstractNumId w:val="27"/>
  </w:num>
  <w:num w:numId="13" w16cid:durableId="1522665865">
    <w:abstractNumId w:val="44"/>
  </w:num>
  <w:num w:numId="14" w16cid:durableId="50276827">
    <w:abstractNumId w:val="41"/>
  </w:num>
  <w:num w:numId="15" w16cid:durableId="1936135130">
    <w:abstractNumId w:val="31"/>
  </w:num>
  <w:num w:numId="16" w16cid:durableId="923605830">
    <w:abstractNumId w:val="45"/>
  </w:num>
  <w:num w:numId="17" w16cid:durableId="2078622160">
    <w:abstractNumId w:val="5"/>
  </w:num>
  <w:num w:numId="18" w16cid:durableId="2041856921">
    <w:abstractNumId w:val="8"/>
  </w:num>
  <w:num w:numId="19" w16cid:durableId="95905826">
    <w:abstractNumId w:val="42"/>
  </w:num>
  <w:num w:numId="20" w16cid:durableId="683897298">
    <w:abstractNumId w:val="30"/>
  </w:num>
  <w:num w:numId="21" w16cid:durableId="1262376755">
    <w:abstractNumId w:val="0"/>
  </w:num>
  <w:num w:numId="22" w16cid:durableId="163013444">
    <w:abstractNumId w:val="23"/>
  </w:num>
  <w:num w:numId="23" w16cid:durableId="21128684">
    <w:abstractNumId w:val="16"/>
  </w:num>
  <w:num w:numId="24" w16cid:durableId="1274820016">
    <w:abstractNumId w:val="14"/>
  </w:num>
  <w:num w:numId="25" w16cid:durableId="1398824296">
    <w:abstractNumId w:val="36"/>
  </w:num>
  <w:num w:numId="26" w16cid:durableId="403457104">
    <w:abstractNumId w:val="25"/>
  </w:num>
  <w:num w:numId="27" w16cid:durableId="16778919">
    <w:abstractNumId w:val="12"/>
  </w:num>
  <w:num w:numId="28" w16cid:durableId="1630434221">
    <w:abstractNumId w:val="34"/>
  </w:num>
  <w:num w:numId="29" w16cid:durableId="133834462">
    <w:abstractNumId w:val="2"/>
  </w:num>
  <w:num w:numId="30" w16cid:durableId="1036854637">
    <w:abstractNumId w:val="22"/>
  </w:num>
  <w:num w:numId="31" w16cid:durableId="34477260">
    <w:abstractNumId w:val="6"/>
  </w:num>
  <w:num w:numId="32" w16cid:durableId="2899219">
    <w:abstractNumId w:val="3"/>
  </w:num>
  <w:num w:numId="33" w16cid:durableId="1371226125">
    <w:abstractNumId w:val="11"/>
  </w:num>
  <w:num w:numId="34" w16cid:durableId="118648514">
    <w:abstractNumId w:val="21"/>
  </w:num>
  <w:num w:numId="35" w16cid:durableId="1539512809">
    <w:abstractNumId w:val="9"/>
  </w:num>
  <w:num w:numId="36" w16cid:durableId="582491957">
    <w:abstractNumId w:val="32"/>
  </w:num>
  <w:num w:numId="37" w16cid:durableId="1970479350">
    <w:abstractNumId w:val="39"/>
  </w:num>
  <w:num w:numId="38" w16cid:durableId="637027896">
    <w:abstractNumId w:val="35"/>
  </w:num>
  <w:num w:numId="39" w16cid:durableId="596475891">
    <w:abstractNumId w:val="28"/>
  </w:num>
  <w:num w:numId="40" w16cid:durableId="1701975686">
    <w:abstractNumId w:val="15"/>
  </w:num>
  <w:num w:numId="41" w16cid:durableId="1284115656">
    <w:abstractNumId w:val="33"/>
  </w:num>
  <w:num w:numId="42" w16cid:durableId="68508735">
    <w:abstractNumId w:val="4"/>
  </w:num>
  <w:num w:numId="43" w16cid:durableId="776025963">
    <w:abstractNumId w:val="38"/>
  </w:num>
  <w:num w:numId="44" w16cid:durableId="1123305846">
    <w:abstractNumId w:val="29"/>
  </w:num>
  <w:num w:numId="45" w16cid:durableId="11688030">
    <w:abstractNumId w:val="10"/>
  </w:num>
  <w:num w:numId="46" w16cid:durableId="1418557847">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77A"/>
    <w:rsid w:val="00013130"/>
    <w:rsid w:val="00014D2F"/>
    <w:rsid w:val="00052066"/>
    <w:rsid w:val="00061763"/>
    <w:rsid w:val="000827E8"/>
    <w:rsid w:val="00086264"/>
    <w:rsid w:val="000F1E93"/>
    <w:rsid w:val="00106988"/>
    <w:rsid w:val="0015129F"/>
    <w:rsid w:val="00157647"/>
    <w:rsid w:val="001D3351"/>
    <w:rsid w:val="002463F8"/>
    <w:rsid w:val="002821A6"/>
    <w:rsid w:val="00287B78"/>
    <w:rsid w:val="002B3531"/>
    <w:rsid w:val="002D7E9E"/>
    <w:rsid w:val="002E0B33"/>
    <w:rsid w:val="00311F91"/>
    <w:rsid w:val="00347587"/>
    <w:rsid w:val="003940A0"/>
    <w:rsid w:val="003D73BA"/>
    <w:rsid w:val="004017D7"/>
    <w:rsid w:val="004B3776"/>
    <w:rsid w:val="004C696A"/>
    <w:rsid w:val="004D4FC6"/>
    <w:rsid w:val="005A029D"/>
    <w:rsid w:val="005B1002"/>
    <w:rsid w:val="006177F5"/>
    <w:rsid w:val="00643329"/>
    <w:rsid w:val="006740EA"/>
    <w:rsid w:val="0067707B"/>
    <w:rsid w:val="0069359C"/>
    <w:rsid w:val="006B2E4C"/>
    <w:rsid w:val="006C5EB1"/>
    <w:rsid w:val="007004DF"/>
    <w:rsid w:val="00785378"/>
    <w:rsid w:val="007C316D"/>
    <w:rsid w:val="007D550B"/>
    <w:rsid w:val="0081045B"/>
    <w:rsid w:val="00861499"/>
    <w:rsid w:val="008944A3"/>
    <w:rsid w:val="00905C03"/>
    <w:rsid w:val="0095427D"/>
    <w:rsid w:val="009873B6"/>
    <w:rsid w:val="00A505F4"/>
    <w:rsid w:val="00A53303"/>
    <w:rsid w:val="00AD032B"/>
    <w:rsid w:val="00B63E61"/>
    <w:rsid w:val="00B825F5"/>
    <w:rsid w:val="00B92B8D"/>
    <w:rsid w:val="00B95838"/>
    <w:rsid w:val="00BA377A"/>
    <w:rsid w:val="00BE403A"/>
    <w:rsid w:val="00C10064"/>
    <w:rsid w:val="00C11BCB"/>
    <w:rsid w:val="00C4167D"/>
    <w:rsid w:val="00CB4D2D"/>
    <w:rsid w:val="00CD3B3F"/>
    <w:rsid w:val="00CD5DEB"/>
    <w:rsid w:val="00D25D0F"/>
    <w:rsid w:val="00D3614D"/>
    <w:rsid w:val="00DC5107"/>
    <w:rsid w:val="00E93B1C"/>
    <w:rsid w:val="00EA7AC3"/>
    <w:rsid w:val="00EC1394"/>
    <w:rsid w:val="00ED472C"/>
    <w:rsid w:val="00EE40A9"/>
    <w:rsid w:val="00EF6ED7"/>
    <w:rsid w:val="00F77763"/>
    <w:rsid w:val="00FA6806"/>
    <w:rsid w:val="00FB2C16"/>
    <w:rsid w:val="4DA66E42"/>
    <w:rsid w:val="5525300E"/>
    <w:rsid w:val="609AE0F2"/>
    <w:rsid w:val="7C648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FE30"/>
  <w15:chartTrackingRefBased/>
  <w15:docId w15:val="{75C929EF-6C83-4B87-A9C9-EBCC7393C8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0"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A377A"/>
    <w:pPr>
      <w:spacing w:after="200" w:line="276" w:lineRule="auto"/>
    </w:pPr>
    <w:rPr>
      <w:rFonts w:ascii="Calibri" w:hAnsi="Calibri" w:eastAsia="Calibri" w:cs="Times New Roman"/>
    </w:rPr>
  </w:style>
  <w:style w:type="paragraph" w:styleId="Heading1">
    <w:name w:val="heading 1"/>
    <w:basedOn w:val="Normal"/>
    <w:next w:val="Normal"/>
    <w:link w:val="Heading1Char"/>
    <w:uiPriority w:val="9"/>
    <w:qFormat/>
    <w:rsid w:val="00BA377A"/>
    <w:pPr>
      <w:keepNext/>
      <w:spacing w:before="120" w:after="120" w:line="240" w:lineRule="auto"/>
      <w:jc w:val="both"/>
      <w:outlineLvl w:val="0"/>
    </w:pPr>
    <w:rPr>
      <w:rFonts w:ascii="Arial" w:hAnsi="Arial" w:eastAsia="Times New Roman" w:cs="Arial"/>
      <w:b/>
      <w:bCs/>
      <w:kern w:val="32"/>
      <w:sz w:val="32"/>
      <w:szCs w:val="32"/>
      <w:lang w:eastAsia="en-GB"/>
    </w:rPr>
  </w:style>
  <w:style w:type="paragraph" w:styleId="Heading2">
    <w:name w:val="heading 2"/>
    <w:basedOn w:val="Normal"/>
    <w:next w:val="Normal"/>
    <w:link w:val="Heading2Char"/>
    <w:uiPriority w:val="9"/>
    <w:qFormat/>
    <w:rsid w:val="00BA377A"/>
    <w:pPr>
      <w:keepNext/>
      <w:numPr>
        <w:numId w:val="20"/>
      </w:numPr>
      <w:spacing w:before="120" w:after="120" w:line="240" w:lineRule="auto"/>
      <w:ind w:left="0" w:firstLine="0"/>
      <w:jc w:val="both"/>
      <w:outlineLvl w:val="1"/>
    </w:pPr>
    <w:rPr>
      <w:rFonts w:ascii="Arial" w:hAnsi="Arial" w:eastAsia="Times New Roman" w:cs="Arial"/>
      <w:b/>
      <w:bCs/>
      <w:iCs/>
      <w:sz w:val="28"/>
      <w:szCs w:val="28"/>
      <w:lang w:eastAsia="en-GB"/>
    </w:rPr>
  </w:style>
  <w:style w:type="paragraph" w:styleId="Heading3">
    <w:name w:val="heading 3"/>
    <w:basedOn w:val="Normal"/>
    <w:next w:val="Normal"/>
    <w:link w:val="Heading3Char"/>
    <w:uiPriority w:val="9"/>
    <w:qFormat/>
    <w:rsid w:val="00BA377A"/>
    <w:pPr>
      <w:keepNext/>
      <w:spacing w:before="120" w:after="120" w:line="240" w:lineRule="auto"/>
      <w:jc w:val="both"/>
      <w:outlineLvl w:val="2"/>
    </w:pPr>
    <w:rPr>
      <w:rFonts w:ascii="Arial" w:hAnsi="Arial" w:eastAsia="Times New Roman"/>
      <w:b/>
      <w:sz w:val="24"/>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A377A"/>
    <w:rPr>
      <w:rFonts w:ascii="Arial" w:hAnsi="Arial" w:eastAsia="Times New Roman" w:cs="Arial"/>
      <w:b/>
      <w:bCs/>
      <w:kern w:val="32"/>
      <w:sz w:val="32"/>
      <w:szCs w:val="32"/>
      <w:lang w:eastAsia="en-GB"/>
    </w:rPr>
  </w:style>
  <w:style w:type="character" w:styleId="Heading2Char" w:customStyle="1">
    <w:name w:val="Heading 2 Char"/>
    <w:basedOn w:val="DefaultParagraphFont"/>
    <w:link w:val="Heading2"/>
    <w:uiPriority w:val="9"/>
    <w:rsid w:val="00BA377A"/>
    <w:rPr>
      <w:rFonts w:ascii="Arial" w:hAnsi="Arial" w:eastAsia="Times New Roman" w:cs="Arial"/>
      <w:b/>
      <w:bCs/>
      <w:iCs/>
      <w:sz w:val="28"/>
      <w:szCs w:val="28"/>
      <w:lang w:eastAsia="en-GB"/>
    </w:rPr>
  </w:style>
  <w:style w:type="character" w:styleId="Heading3Char" w:customStyle="1">
    <w:name w:val="Heading 3 Char"/>
    <w:basedOn w:val="DefaultParagraphFont"/>
    <w:link w:val="Heading3"/>
    <w:uiPriority w:val="9"/>
    <w:rsid w:val="00BA377A"/>
    <w:rPr>
      <w:rFonts w:ascii="Arial" w:hAnsi="Arial" w:eastAsia="Times New Roman" w:cs="Times New Roman"/>
      <w:b/>
      <w:sz w:val="24"/>
      <w:szCs w:val="20"/>
      <w:lang w:eastAsia="en-GB"/>
    </w:rPr>
  </w:style>
  <w:style w:type="paragraph" w:styleId="BodyText2">
    <w:name w:val="Body Text 2"/>
    <w:basedOn w:val="Normal"/>
    <w:link w:val="BodyText2Char"/>
    <w:uiPriority w:val="99"/>
    <w:rsid w:val="00BA377A"/>
    <w:pPr>
      <w:spacing w:after="0" w:line="240" w:lineRule="auto"/>
    </w:pPr>
    <w:rPr>
      <w:rFonts w:ascii="Arial" w:hAnsi="Arial" w:eastAsia="Times New Roman"/>
      <w:sz w:val="24"/>
      <w:szCs w:val="20"/>
      <w:u w:val="single"/>
      <w:lang w:eastAsia="en-GB"/>
    </w:rPr>
  </w:style>
  <w:style w:type="character" w:styleId="BodyText2Char" w:customStyle="1">
    <w:name w:val="Body Text 2 Char"/>
    <w:basedOn w:val="DefaultParagraphFont"/>
    <w:link w:val="BodyText2"/>
    <w:uiPriority w:val="99"/>
    <w:rsid w:val="00BA377A"/>
    <w:rPr>
      <w:rFonts w:ascii="Arial" w:hAnsi="Arial" w:eastAsia="Times New Roman" w:cs="Times New Roman"/>
      <w:sz w:val="24"/>
      <w:szCs w:val="20"/>
      <w:u w:val="single"/>
      <w:lang w:eastAsia="en-GB"/>
    </w:rPr>
  </w:style>
  <w:style w:type="character" w:styleId="Hyperlink">
    <w:name w:val="Hyperlink"/>
    <w:rsid w:val="00BA377A"/>
    <w:rPr>
      <w:color w:val="0000FF"/>
      <w:u w:val="single"/>
    </w:rPr>
  </w:style>
  <w:style w:type="paragraph" w:styleId="ListParagraph">
    <w:name w:val="List Paragraph"/>
    <w:basedOn w:val="Normal"/>
    <w:link w:val="ListParagraphChar"/>
    <w:qFormat/>
    <w:rsid w:val="00BA377A"/>
    <w:pPr>
      <w:spacing w:after="0" w:line="240" w:lineRule="auto"/>
      <w:ind w:left="720"/>
    </w:pPr>
    <w:rPr>
      <w:rFonts w:ascii="Times New Roman" w:hAnsi="Times New Roman" w:eastAsia="Times New Roman"/>
      <w:sz w:val="20"/>
      <w:szCs w:val="20"/>
      <w:lang w:eastAsia="en-GB"/>
    </w:rPr>
  </w:style>
  <w:style w:type="paragraph" w:styleId="Header">
    <w:name w:val="header"/>
    <w:basedOn w:val="Normal"/>
    <w:link w:val="HeaderChar"/>
    <w:uiPriority w:val="99"/>
    <w:unhideWhenUsed/>
    <w:rsid w:val="00BA377A"/>
    <w:pPr>
      <w:tabs>
        <w:tab w:val="center" w:pos="4513"/>
        <w:tab w:val="right" w:pos="9026"/>
      </w:tabs>
      <w:spacing w:after="0" w:line="240" w:lineRule="auto"/>
    </w:pPr>
    <w:rPr>
      <w:rFonts w:ascii="Arial" w:hAnsi="Arial"/>
      <w:sz w:val="24"/>
      <w:szCs w:val="24"/>
      <w:lang w:eastAsia="ja-JP"/>
    </w:rPr>
  </w:style>
  <w:style w:type="character" w:styleId="HeaderChar" w:customStyle="1">
    <w:name w:val="Header Char"/>
    <w:basedOn w:val="DefaultParagraphFont"/>
    <w:link w:val="Header"/>
    <w:uiPriority w:val="99"/>
    <w:rsid w:val="00BA377A"/>
    <w:rPr>
      <w:rFonts w:ascii="Arial" w:hAnsi="Arial" w:eastAsia="Calibri" w:cs="Times New Roman"/>
      <w:sz w:val="24"/>
      <w:szCs w:val="24"/>
      <w:lang w:eastAsia="ja-JP"/>
    </w:rPr>
  </w:style>
  <w:style w:type="character" w:styleId="ListParagraphChar" w:customStyle="1">
    <w:name w:val="List Paragraph Char"/>
    <w:link w:val="ListParagraph"/>
    <w:rsid w:val="00BA377A"/>
    <w:rPr>
      <w:rFonts w:ascii="Times New Roman" w:hAnsi="Times New Roman" w:eastAsia="Times New Roman" w:cs="Times New Roman"/>
      <w:sz w:val="20"/>
      <w:szCs w:val="20"/>
      <w:lang w:eastAsia="en-GB"/>
    </w:rPr>
  </w:style>
  <w:style w:type="table" w:styleId="TableGrid">
    <w:name w:val="Table Grid"/>
    <w:basedOn w:val="TableNormal"/>
    <w:rsid w:val="00BA37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BA377A"/>
    <w:rPr>
      <w:color w:val="605E5C"/>
      <w:shd w:val="clear" w:color="auto" w:fill="E1DFDD"/>
    </w:rPr>
  </w:style>
  <w:style w:type="character" w:styleId="FollowedHyperlink">
    <w:name w:val="FollowedHyperlink"/>
    <w:basedOn w:val="DefaultParagraphFont"/>
    <w:uiPriority w:val="99"/>
    <w:semiHidden/>
    <w:unhideWhenUsed/>
    <w:rsid w:val="00BA377A"/>
    <w:rPr>
      <w:color w:val="954F72" w:themeColor="followedHyperlink"/>
      <w:u w:val="single"/>
    </w:rPr>
  </w:style>
  <w:style w:type="character" w:styleId="CommentReference">
    <w:name w:val="Comment Reference"/>
    <w:semiHidden/>
    <w:unhideWhenUsed/>
    <w:rsid w:val="00BA377A"/>
    <w:rPr>
      <w:sz w:val="16"/>
      <w:szCs w:val="16"/>
    </w:rPr>
  </w:style>
  <w:style w:type="paragraph" w:styleId="CommentText">
    <w:name w:val="Comment Text"/>
    <w:basedOn w:val="Normal"/>
    <w:link w:val="CommentTextChar"/>
    <w:unhideWhenUsed/>
    <w:rsid w:val="00BA377A"/>
    <w:rPr>
      <w:sz w:val="20"/>
      <w:szCs w:val="20"/>
    </w:rPr>
  </w:style>
  <w:style w:type="character" w:styleId="CommentTextChar" w:customStyle="1">
    <w:name w:val="Comment Text Char"/>
    <w:basedOn w:val="DefaultParagraphFont"/>
    <w:link w:val="CommentText"/>
    <w:rsid w:val="00BA377A"/>
    <w:rPr>
      <w:rFonts w:ascii="Calibri" w:hAnsi="Calibri" w:eastAsia="Calibri" w:cs="Times New Roman"/>
      <w:sz w:val="20"/>
      <w:szCs w:val="20"/>
    </w:rPr>
  </w:style>
  <w:style w:type="paragraph" w:styleId="CommentSubject">
    <w:name w:val="Comment Subject"/>
    <w:basedOn w:val="CommentText"/>
    <w:next w:val="CommentText"/>
    <w:link w:val="CommentSubjectChar"/>
    <w:semiHidden/>
    <w:unhideWhenUsed/>
    <w:rsid w:val="00BA377A"/>
    <w:rPr>
      <w:b/>
      <w:bCs/>
    </w:rPr>
  </w:style>
  <w:style w:type="character" w:styleId="CommentSubjectChar" w:customStyle="1">
    <w:name w:val="Comment Subject Char"/>
    <w:basedOn w:val="CommentTextChar"/>
    <w:link w:val="CommentSubject"/>
    <w:semiHidden/>
    <w:rsid w:val="00BA377A"/>
    <w:rPr>
      <w:rFonts w:ascii="Calibri" w:hAnsi="Calibri" w:eastAsia="Calibri" w:cs="Times New Roman"/>
      <w:b/>
      <w:bCs/>
      <w:sz w:val="20"/>
      <w:szCs w:val="20"/>
    </w:rPr>
  </w:style>
  <w:style w:type="paragraph" w:styleId="BalloonText">
    <w:name w:val="Balloon Text"/>
    <w:basedOn w:val="Normal"/>
    <w:link w:val="BalloonTextChar"/>
    <w:uiPriority w:val="99"/>
    <w:semiHidden/>
    <w:unhideWhenUsed/>
    <w:rsid w:val="00BA377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A377A"/>
    <w:rPr>
      <w:rFonts w:ascii="Tahoma" w:hAnsi="Tahoma" w:eastAsia="Calibri" w:cs="Tahoma"/>
      <w:sz w:val="16"/>
      <w:szCs w:val="16"/>
    </w:rPr>
  </w:style>
  <w:style w:type="paragraph" w:styleId="Footer">
    <w:name w:val="footer"/>
    <w:basedOn w:val="Normal"/>
    <w:link w:val="FooterChar"/>
    <w:uiPriority w:val="99"/>
    <w:unhideWhenUsed/>
    <w:rsid w:val="00BA377A"/>
    <w:pPr>
      <w:tabs>
        <w:tab w:val="center" w:pos="4513"/>
        <w:tab w:val="right" w:pos="9026"/>
      </w:tabs>
    </w:pPr>
  </w:style>
  <w:style w:type="character" w:styleId="FooterChar" w:customStyle="1">
    <w:name w:val="Footer Char"/>
    <w:basedOn w:val="DefaultParagraphFont"/>
    <w:link w:val="Footer"/>
    <w:uiPriority w:val="99"/>
    <w:rsid w:val="00BA377A"/>
    <w:rPr>
      <w:rFonts w:ascii="Calibri" w:hAnsi="Calibri" w:eastAsia="Calibri" w:cs="Times New Roman"/>
    </w:rPr>
  </w:style>
  <w:style w:type="paragraph" w:styleId="FootnoteText">
    <w:name w:val="footnote text"/>
    <w:basedOn w:val="Normal"/>
    <w:link w:val="FootnoteTextChar"/>
    <w:semiHidden/>
    <w:unhideWhenUsed/>
    <w:rsid w:val="00BA377A"/>
    <w:pPr>
      <w:spacing w:after="0" w:line="240" w:lineRule="auto"/>
    </w:pPr>
    <w:rPr>
      <w:rFonts w:eastAsia="Times New Roman"/>
      <w:sz w:val="20"/>
      <w:szCs w:val="20"/>
      <w:lang w:eastAsia="en-GB"/>
    </w:rPr>
  </w:style>
  <w:style w:type="character" w:styleId="FootnoteTextChar" w:customStyle="1">
    <w:name w:val="Footnote Text Char"/>
    <w:basedOn w:val="DefaultParagraphFont"/>
    <w:link w:val="FootnoteText"/>
    <w:semiHidden/>
    <w:rsid w:val="00BA377A"/>
    <w:rPr>
      <w:rFonts w:ascii="Calibri" w:hAnsi="Calibri" w:eastAsia="Times New Roman" w:cs="Times New Roman"/>
      <w:sz w:val="20"/>
      <w:szCs w:val="20"/>
      <w:lang w:eastAsia="en-GB"/>
    </w:rPr>
  </w:style>
  <w:style w:type="character" w:styleId="FootnoteReference">
    <w:name w:val="footnote reference"/>
    <w:semiHidden/>
    <w:unhideWhenUsed/>
    <w:rsid w:val="00BA377A"/>
    <w:rPr>
      <w:vertAlign w:val="superscript"/>
    </w:rPr>
  </w:style>
  <w:style w:type="character" w:styleId="Strong">
    <w:name w:val="Strong"/>
    <w:uiPriority w:val="22"/>
    <w:qFormat/>
    <w:rsid w:val="00BA377A"/>
    <w:rPr>
      <w:b/>
      <w:bCs/>
    </w:rPr>
  </w:style>
  <w:style w:type="paragraph" w:styleId="legp1paratext1" w:customStyle="1">
    <w:name w:val="legp1paratext1"/>
    <w:basedOn w:val="Normal"/>
    <w:rsid w:val="00BA377A"/>
    <w:pPr>
      <w:shd w:val="clear" w:color="auto" w:fill="FFFFFF"/>
      <w:spacing w:after="120" w:line="360" w:lineRule="atLeast"/>
      <w:ind w:firstLine="240"/>
      <w:jc w:val="both"/>
    </w:pPr>
    <w:rPr>
      <w:rFonts w:ascii="Times New Roman" w:hAnsi="Times New Roman"/>
      <w:color w:val="494949"/>
      <w:sz w:val="19"/>
      <w:szCs w:val="19"/>
      <w:lang w:eastAsia="en-GB"/>
    </w:rPr>
  </w:style>
  <w:style w:type="character" w:styleId="ilfuvd" w:customStyle="1">
    <w:name w:val="ilfuvd"/>
    <w:rsid w:val="00BA377A"/>
  </w:style>
  <w:style w:type="paragraph" w:styleId="Default" w:customStyle="1">
    <w:name w:val="Default"/>
    <w:rsid w:val="00BA377A"/>
    <w:pPr>
      <w:autoSpaceDE w:val="0"/>
      <w:autoSpaceDN w:val="0"/>
      <w:adjustRightInd w:val="0"/>
      <w:spacing w:after="0" w:line="240" w:lineRule="auto"/>
    </w:pPr>
    <w:rPr>
      <w:rFonts w:ascii="Arial" w:hAnsi="Arial" w:eastAsia="Times New Roman" w:cs="Arial"/>
      <w:color w:val="000000"/>
      <w:sz w:val="24"/>
      <w:szCs w:val="24"/>
      <w:lang w:eastAsia="en-GB"/>
    </w:rPr>
  </w:style>
  <w:style w:type="paragraph" w:styleId="BodyText">
    <w:name w:val="Body Text"/>
    <w:basedOn w:val="Normal"/>
    <w:link w:val="BodyTextChar"/>
    <w:rsid w:val="00BA377A"/>
    <w:pPr>
      <w:spacing w:after="0" w:line="240" w:lineRule="auto"/>
      <w:jc w:val="both"/>
    </w:pPr>
    <w:rPr>
      <w:rFonts w:ascii="Arial" w:hAnsi="Arial" w:eastAsia="Times New Roman"/>
      <w:sz w:val="24"/>
      <w:szCs w:val="20"/>
      <w:lang w:eastAsia="en-GB"/>
    </w:rPr>
  </w:style>
  <w:style w:type="character" w:styleId="BodyTextChar" w:customStyle="1">
    <w:name w:val="Body Text Char"/>
    <w:basedOn w:val="DefaultParagraphFont"/>
    <w:link w:val="BodyText"/>
    <w:rsid w:val="00BA377A"/>
    <w:rPr>
      <w:rFonts w:ascii="Arial" w:hAnsi="Arial" w:eastAsia="Times New Roman" w:cs="Times New Roman"/>
      <w:sz w:val="24"/>
      <w:szCs w:val="20"/>
      <w:lang w:eastAsia="en-GB"/>
    </w:rPr>
  </w:style>
  <w:style w:type="paragraph" w:styleId="BodyTextIndent2">
    <w:name w:val="Body Text Indent 2"/>
    <w:basedOn w:val="Normal"/>
    <w:link w:val="BodyTextIndent2Char"/>
    <w:rsid w:val="00BA377A"/>
    <w:pPr>
      <w:spacing w:after="0" w:line="240" w:lineRule="auto"/>
      <w:ind w:left="465"/>
      <w:jc w:val="both"/>
    </w:pPr>
    <w:rPr>
      <w:rFonts w:ascii="Arial" w:hAnsi="Arial" w:eastAsia="Times New Roman"/>
      <w:sz w:val="24"/>
      <w:szCs w:val="20"/>
      <w:lang w:eastAsia="en-GB"/>
    </w:rPr>
  </w:style>
  <w:style w:type="character" w:styleId="BodyTextIndent2Char" w:customStyle="1">
    <w:name w:val="Body Text Indent 2 Char"/>
    <w:basedOn w:val="DefaultParagraphFont"/>
    <w:link w:val="BodyTextIndent2"/>
    <w:rsid w:val="00BA377A"/>
    <w:rPr>
      <w:rFonts w:ascii="Arial" w:hAnsi="Arial" w:eastAsia="Times New Roman" w:cs="Times New Roman"/>
      <w:sz w:val="24"/>
      <w:szCs w:val="20"/>
      <w:lang w:eastAsia="en-GB"/>
    </w:rPr>
  </w:style>
  <w:style w:type="paragraph" w:styleId="BodyTextFirstIndent">
    <w:name w:val="Body Text First Indent"/>
    <w:basedOn w:val="BodyText"/>
    <w:link w:val="BodyTextFirstIndentChar"/>
    <w:rsid w:val="00BA377A"/>
    <w:pPr>
      <w:numPr>
        <w:numId w:val="3"/>
      </w:numPr>
      <w:spacing w:before="120"/>
    </w:pPr>
  </w:style>
  <w:style w:type="character" w:styleId="BodyTextFirstIndentChar" w:customStyle="1">
    <w:name w:val="Body Text First Indent Char"/>
    <w:basedOn w:val="BodyTextChar"/>
    <w:link w:val="BodyTextFirstIndent"/>
    <w:rsid w:val="00BA377A"/>
    <w:rPr>
      <w:rFonts w:ascii="Arial" w:hAnsi="Arial" w:eastAsia="Times New Roman" w:cs="Times New Roman"/>
      <w:sz w:val="24"/>
      <w:szCs w:val="20"/>
      <w:lang w:eastAsia="en-GB"/>
    </w:rPr>
  </w:style>
  <w:style w:type="paragraph" w:styleId="DocumentMap">
    <w:name w:val="Document Map"/>
    <w:basedOn w:val="Normal"/>
    <w:link w:val="DocumentMapChar"/>
    <w:semiHidden/>
    <w:rsid w:val="00BA377A"/>
    <w:pPr>
      <w:shd w:val="clear" w:color="auto" w:fill="000080"/>
      <w:spacing w:after="0" w:line="240" w:lineRule="auto"/>
      <w:jc w:val="both"/>
    </w:pPr>
    <w:rPr>
      <w:rFonts w:ascii="Tahoma" w:hAnsi="Tahoma" w:eastAsia="Times New Roman" w:cs="Tahoma"/>
      <w:sz w:val="20"/>
      <w:szCs w:val="20"/>
      <w:lang w:eastAsia="en-GB"/>
    </w:rPr>
  </w:style>
  <w:style w:type="character" w:styleId="DocumentMapChar" w:customStyle="1">
    <w:name w:val="Document Map Char"/>
    <w:basedOn w:val="DefaultParagraphFont"/>
    <w:link w:val="DocumentMap"/>
    <w:semiHidden/>
    <w:rsid w:val="00BA377A"/>
    <w:rPr>
      <w:rFonts w:ascii="Tahoma" w:hAnsi="Tahoma" w:eastAsia="Times New Roman" w:cs="Tahoma"/>
      <w:sz w:val="20"/>
      <w:szCs w:val="20"/>
      <w:shd w:val="clear" w:color="auto" w:fill="000080"/>
      <w:lang w:eastAsia="en-GB"/>
    </w:rPr>
  </w:style>
  <w:style w:type="paragraph" w:styleId="TOC1">
    <w:name w:val="toc 1"/>
    <w:basedOn w:val="Normal"/>
    <w:next w:val="Normal"/>
    <w:autoRedefine/>
    <w:uiPriority w:val="39"/>
    <w:rsid w:val="00BA377A"/>
    <w:pPr>
      <w:spacing w:before="360" w:after="0" w:line="240" w:lineRule="auto"/>
    </w:pPr>
    <w:rPr>
      <w:rFonts w:ascii="Arial" w:hAnsi="Arial" w:eastAsia="Times New Roman"/>
      <w:b/>
      <w:caps/>
      <w:sz w:val="24"/>
      <w:szCs w:val="20"/>
      <w:lang w:val="en-US" w:eastAsia="en-GB"/>
    </w:rPr>
  </w:style>
  <w:style w:type="character" w:styleId="PageNumber">
    <w:name w:val="page number"/>
    <w:rsid w:val="00BA377A"/>
  </w:style>
  <w:style w:type="paragraph" w:styleId="TOC8">
    <w:name w:val="toc 8"/>
    <w:basedOn w:val="Normal"/>
    <w:next w:val="Normal"/>
    <w:autoRedefine/>
    <w:semiHidden/>
    <w:rsid w:val="00BA377A"/>
    <w:pPr>
      <w:spacing w:after="0" w:line="240" w:lineRule="auto"/>
      <w:ind w:left="1320"/>
    </w:pPr>
    <w:rPr>
      <w:rFonts w:ascii="Times New Roman" w:hAnsi="Times New Roman" w:eastAsia="Times New Roman"/>
      <w:sz w:val="20"/>
      <w:szCs w:val="20"/>
      <w:lang w:val="en-US" w:eastAsia="en-GB"/>
    </w:rPr>
  </w:style>
  <w:style w:type="paragraph" w:styleId="Title">
    <w:name w:val="Title"/>
    <w:basedOn w:val="Normal"/>
    <w:link w:val="TitleChar"/>
    <w:qFormat/>
    <w:rsid w:val="00BA377A"/>
    <w:pPr>
      <w:spacing w:after="0" w:line="240" w:lineRule="auto"/>
      <w:jc w:val="center"/>
    </w:pPr>
    <w:rPr>
      <w:rFonts w:ascii="Arial" w:hAnsi="Arial" w:eastAsia="Times New Roman"/>
      <w:b/>
      <w:sz w:val="24"/>
      <w:szCs w:val="20"/>
      <w:lang w:eastAsia="en-GB"/>
    </w:rPr>
  </w:style>
  <w:style w:type="character" w:styleId="TitleChar" w:customStyle="1">
    <w:name w:val="Title Char"/>
    <w:basedOn w:val="DefaultParagraphFont"/>
    <w:link w:val="Title"/>
    <w:rsid w:val="00BA377A"/>
    <w:rPr>
      <w:rFonts w:ascii="Arial" w:hAnsi="Arial" w:eastAsia="Times New Roman" w:cs="Times New Roman"/>
      <w:b/>
      <w:sz w:val="24"/>
      <w:szCs w:val="20"/>
      <w:lang w:eastAsia="en-GB"/>
    </w:rPr>
  </w:style>
  <w:style w:type="paragraph" w:styleId="xl65" w:customStyle="1">
    <w:name w:val="xl65"/>
    <w:basedOn w:val="Normal"/>
    <w:rsid w:val="00BA377A"/>
    <w:pP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66" w:customStyle="1">
    <w:name w:val="xl66"/>
    <w:basedOn w:val="Normal"/>
    <w:rsid w:val="00BA377A"/>
    <w:pPr>
      <w:spacing w:before="100" w:beforeAutospacing="1" w:after="100" w:afterAutospacing="1" w:line="240" w:lineRule="auto"/>
    </w:pPr>
    <w:rPr>
      <w:rFonts w:ascii="Times New Roman" w:hAnsi="Times New Roman" w:eastAsia="Times New Roman"/>
      <w:b/>
      <w:bCs/>
      <w:color w:val="C00000"/>
      <w:sz w:val="24"/>
      <w:szCs w:val="24"/>
      <w:lang w:eastAsia="en-GB"/>
    </w:rPr>
  </w:style>
  <w:style w:type="paragraph" w:styleId="xl67" w:customStyle="1">
    <w:name w:val="xl67"/>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68" w:customStyle="1">
    <w:name w:val="xl68"/>
    <w:basedOn w:val="Normal"/>
    <w:rsid w:val="00BA377A"/>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69" w:customStyle="1">
    <w:name w:val="xl69"/>
    <w:basedOn w:val="Normal"/>
    <w:rsid w:val="00BA377A"/>
    <w:pPr>
      <w:spacing w:before="100" w:beforeAutospacing="1" w:after="100" w:afterAutospacing="1" w:line="240" w:lineRule="auto"/>
    </w:pPr>
    <w:rPr>
      <w:rFonts w:ascii="Times New Roman" w:hAnsi="Times New Roman" w:eastAsia="Times New Roman"/>
      <w:b/>
      <w:bCs/>
      <w:color w:val="C00000"/>
      <w:sz w:val="44"/>
      <w:szCs w:val="44"/>
      <w:lang w:eastAsia="en-GB"/>
    </w:rPr>
  </w:style>
  <w:style w:type="paragraph" w:styleId="xl70" w:customStyle="1">
    <w:name w:val="xl70"/>
    <w:basedOn w:val="Normal"/>
    <w:rsid w:val="00BA377A"/>
    <w:pPr>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71" w:customStyle="1">
    <w:name w:val="xl71"/>
    <w:basedOn w:val="Normal"/>
    <w:rsid w:val="00BA377A"/>
    <w:pPr>
      <w:spacing w:before="100" w:beforeAutospacing="1" w:after="100" w:afterAutospacing="1" w:line="240" w:lineRule="auto"/>
      <w:jc w:val="center"/>
      <w:textAlignment w:val="top"/>
    </w:pPr>
    <w:rPr>
      <w:rFonts w:ascii="Times New Roman" w:hAnsi="Times New Roman" w:eastAsia="Times New Roman"/>
      <w:sz w:val="24"/>
      <w:szCs w:val="24"/>
      <w:u w:val="single"/>
      <w:lang w:eastAsia="en-GB"/>
    </w:rPr>
  </w:style>
  <w:style w:type="paragraph" w:styleId="xl72" w:customStyle="1">
    <w:name w:val="xl72"/>
    <w:basedOn w:val="Normal"/>
    <w:rsid w:val="00BA377A"/>
    <w:pPr>
      <w:spacing w:before="100" w:beforeAutospacing="1" w:after="100" w:afterAutospacing="1" w:line="240" w:lineRule="auto"/>
      <w:jc w:val="center"/>
      <w:textAlignment w:val="top"/>
    </w:pPr>
    <w:rPr>
      <w:rFonts w:ascii="Arial" w:hAnsi="Arial" w:eastAsia="Times New Roman" w:cs="Arial"/>
      <w:sz w:val="2"/>
      <w:szCs w:val="2"/>
      <w:lang w:eastAsia="en-GB"/>
    </w:rPr>
  </w:style>
  <w:style w:type="paragraph" w:styleId="xl73" w:customStyle="1">
    <w:name w:val="xl73"/>
    <w:basedOn w:val="Normal"/>
    <w:rsid w:val="00BA377A"/>
    <w:pPr>
      <w:spacing w:before="100" w:beforeAutospacing="1" w:after="100" w:afterAutospacing="1" w:line="240" w:lineRule="auto"/>
    </w:pPr>
    <w:rPr>
      <w:rFonts w:ascii="Times New Roman" w:hAnsi="Times New Roman" w:eastAsia="Times New Roman"/>
      <w:sz w:val="24"/>
      <w:szCs w:val="24"/>
      <w:lang w:eastAsia="en-GB"/>
    </w:rPr>
  </w:style>
  <w:style w:type="paragraph" w:styleId="xl74" w:customStyle="1">
    <w:name w:val="xl74"/>
    <w:basedOn w:val="Normal"/>
    <w:rsid w:val="00BA377A"/>
    <w:pPr>
      <w:pBdr>
        <w:top w:val="single" w:color="auto" w:sz="4" w:space="0"/>
        <w:left w:val="single" w:color="auto" w:sz="4" w:space="0"/>
        <w:bottom w:val="single" w:color="auto" w:sz="4" w:space="0"/>
      </w:pBd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5" w:customStyle="1">
    <w:name w:val="xl75"/>
    <w:basedOn w:val="Normal"/>
    <w:rsid w:val="00BA377A"/>
    <w:pPr>
      <w:pBdr>
        <w:top w:val="single" w:color="auto" w:sz="4" w:space="0"/>
        <w:bottom w:val="single" w:color="auto" w:sz="4" w:space="0"/>
      </w:pBd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6" w:customStyle="1">
    <w:name w:val="xl76"/>
    <w:basedOn w:val="Normal"/>
    <w:rsid w:val="00BA377A"/>
    <w:pPr>
      <w:pBdr>
        <w:top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7" w:customStyle="1">
    <w:name w:val="xl77"/>
    <w:basedOn w:val="Normal"/>
    <w:rsid w:val="00BA377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sz w:val="24"/>
      <w:szCs w:val="24"/>
      <w:lang w:eastAsia="en-GB"/>
    </w:rPr>
  </w:style>
  <w:style w:type="paragraph" w:styleId="xl78" w:customStyle="1">
    <w:name w:val="xl78"/>
    <w:basedOn w:val="Normal"/>
    <w:rsid w:val="00BA377A"/>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79" w:customStyle="1">
    <w:name w:val="xl79"/>
    <w:basedOn w:val="Normal"/>
    <w:rsid w:val="00BA377A"/>
    <w:pPr>
      <w:pBdr>
        <w:top w:val="single" w:color="auto" w:sz="4" w:space="0"/>
        <w:left w:val="single" w:color="auto" w:sz="4" w:space="0"/>
        <w:bottom w:val="single" w:color="auto" w:sz="4" w:space="0"/>
        <w:right w:val="single" w:color="auto" w:sz="4"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80" w:customStyle="1">
    <w:name w:val="xl80"/>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b/>
      <w:bCs/>
      <w:sz w:val="24"/>
      <w:szCs w:val="24"/>
      <w:lang w:eastAsia="en-GB"/>
    </w:rPr>
  </w:style>
  <w:style w:type="paragraph" w:styleId="xl81" w:customStyle="1">
    <w:name w:val="xl81"/>
    <w:basedOn w:val="Normal"/>
    <w:rsid w:val="00BA377A"/>
    <w:pP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2" w:customStyle="1">
    <w:name w:val="xl82"/>
    <w:basedOn w:val="Normal"/>
    <w:rsid w:val="00BA377A"/>
    <w:pPr>
      <w:spacing w:before="100" w:beforeAutospacing="1" w:after="100" w:afterAutospacing="1" w:line="240" w:lineRule="auto"/>
      <w:jc w:val="center"/>
      <w:textAlignment w:val="center"/>
    </w:pPr>
    <w:rPr>
      <w:rFonts w:ascii="Times New Roman" w:hAnsi="Times New Roman" w:eastAsia="Times New Roman"/>
      <w:b/>
      <w:bCs/>
      <w:color w:val="C00000"/>
      <w:sz w:val="40"/>
      <w:szCs w:val="40"/>
      <w:lang w:eastAsia="en-GB"/>
    </w:rPr>
  </w:style>
  <w:style w:type="paragraph" w:styleId="xl83" w:customStyle="1">
    <w:name w:val="xl83"/>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4" w:customStyle="1">
    <w:name w:val="xl84"/>
    <w:basedOn w:val="Normal"/>
    <w:rsid w:val="00BA377A"/>
    <w:pPr>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5" w:customStyle="1">
    <w:name w:val="xl85"/>
    <w:basedOn w:val="Normal"/>
    <w:rsid w:val="00BA377A"/>
    <w:pPr>
      <w:shd w:val="clear" w:color="000000" w:fill="FFFFFF"/>
      <w:spacing w:before="100" w:beforeAutospacing="1" w:after="100" w:afterAutospacing="1" w:line="240" w:lineRule="auto"/>
      <w:jc w:val="center"/>
      <w:textAlignment w:val="center"/>
    </w:pPr>
    <w:rPr>
      <w:rFonts w:ascii="Arial" w:hAnsi="Arial" w:eastAsia="Times New Roman" w:cs="Arial"/>
      <w:sz w:val="24"/>
      <w:szCs w:val="24"/>
      <w:lang w:eastAsia="en-GB"/>
    </w:rPr>
  </w:style>
  <w:style w:type="paragraph" w:styleId="xl86" w:customStyle="1">
    <w:name w:val="xl86"/>
    <w:basedOn w:val="Normal"/>
    <w:rsid w:val="00BA377A"/>
    <w:pPr>
      <w:pBdr>
        <w:top w:val="single" w:color="auto" w:sz="4" w:space="0"/>
        <w:left w:val="single" w:color="auto" w:sz="4" w:space="0"/>
        <w:bottom w:val="single" w:color="auto" w:sz="4"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7" w:customStyle="1">
    <w:name w:val="xl87"/>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88" w:customStyle="1">
    <w:name w:val="xl88"/>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89" w:customStyle="1">
    <w:name w:val="xl89"/>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90" w:customStyle="1">
    <w:name w:val="xl90"/>
    <w:basedOn w:val="Normal"/>
    <w:rsid w:val="00BA377A"/>
    <w:pPr>
      <w:pBdr>
        <w:top w:val="single" w:color="auto" w:sz="4" w:space="0"/>
        <w:left w:val="single" w:color="auto" w:sz="4" w:space="0"/>
        <w:bottom w:val="single" w:color="auto" w:sz="4" w:space="0"/>
        <w:right w:val="single" w:color="auto" w:sz="4" w:space="0"/>
      </w:pBdr>
      <w:shd w:val="clear" w:color="000000" w:fill="000000"/>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91" w:customStyle="1">
    <w:name w:val="xl91"/>
    <w:basedOn w:val="Normal"/>
    <w:rsid w:val="00BA377A"/>
    <w:pPr>
      <w:pBdr>
        <w:top w:val="single" w:color="auto" w:sz="4" w:space="0"/>
        <w:left w:val="single" w:color="auto" w:sz="4" w:space="0"/>
        <w:bottom w:val="single" w:color="auto" w:sz="4" w:space="0"/>
        <w:right w:val="single" w:color="auto" w:sz="4" w:space="0"/>
      </w:pBdr>
      <w:shd w:val="clear" w:color="BFBFBF" w:fill="000000"/>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92" w:customStyle="1">
    <w:name w:val="xl92"/>
    <w:basedOn w:val="Normal"/>
    <w:rsid w:val="00BA377A"/>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93" w:customStyle="1">
    <w:name w:val="xl93"/>
    <w:basedOn w:val="Normal"/>
    <w:rsid w:val="00BA377A"/>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18"/>
      <w:szCs w:val="18"/>
      <w:lang w:eastAsia="en-GB"/>
    </w:rPr>
  </w:style>
  <w:style w:type="paragraph" w:styleId="xl94" w:customStyle="1">
    <w:name w:val="xl94"/>
    <w:basedOn w:val="Normal"/>
    <w:rsid w:val="00BA377A"/>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95" w:customStyle="1">
    <w:name w:val="xl95"/>
    <w:basedOn w:val="Normal"/>
    <w:rsid w:val="00BA377A"/>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18"/>
      <w:szCs w:val="18"/>
      <w:lang w:eastAsia="en-GB"/>
    </w:rPr>
  </w:style>
  <w:style w:type="paragraph" w:styleId="xl96" w:customStyle="1">
    <w:name w:val="xl96"/>
    <w:basedOn w:val="Normal"/>
    <w:rsid w:val="00BA377A"/>
    <w:pPr>
      <w:pBdr>
        <w:top w:val="single" w:color="auto" w:sz="4" w:space="0"/>
        <w:left w:val="single" w:color="auto" w:sz="8" w:space="0"/>
        <w:bottom w:val="single" w:color="auto" w:sz="4"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97" w:customStyle="1">
    <w:name w:val="xl97"/>
    <w:basedOn w:val="Normal"/>
    <w:rsid w:val="00BA377A"/>
    <w:pPr>
      <w:pBdr>
        <w:top w:val="single" w:color="auto" w:sz="4" w:space="0"/>
        <w:left w:val="single" w:color="auto" w:sz="8" w:space="0"/>
        <w:bottom w:val="single" w:color="auto" w:sz="4" w:space="0"/>
        <w:right w:val="single" w:color="auto" w:sz="4" w:space="0"/>
      </w:pBdr>
      <w:shd w:val="clear" w:color="000000" w:fill="000000"/>
      <w:spacing w:before="100" w:beforeAutospacing="1" w:after="100" w:afterAutospacing="1" w:line="240" w:lineRule="auto"/>
      <w:jc w:val="center"/>
      <w:textAlignment w:val="center"/>
    </w:pPr>
    <w:rPr>
      <w:rFonts w:ascii="Times New Roman" w:hAnsi="Times New Roman" w:eastAsia="Times New Roman"/>
      <w:b/>
      <w:bCs/>
      <w:color w:val="FFFFFF"/>
      <w:sz w:val="20"/>
      <w:szCs w:val="20"/>
      <w:lang w:eastAsia="en-GB"/>
    </w:rPr>
  </w:style>
  <w:style w:type="paragraph" w:styleId="xl98" w:customStyle="1">
    <w:name w:val="xl98"/>
    <w:basedOn w:val="Normal"/>
    <w:rsid w:val="00BA377A"/>
    <w:pPr>
      <w:pBdr>
        <w:top w:val="single" w:color="auto" w:sz="4" w:space="0"/>
        <w:left w:val="single" w:color="auto" w:sz="8"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99" w:customStyle="1">
    <w:name w:val="xl99"/>
    <w:basedOn w:val="Normal"/>
    <w:rsid w:val="00BA377A"/>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0" w:customStyle="1">
    <w:name w:val="xl100"/>
    <w:basedOn w:val="Normal"/>
    <w:rsid w:val="00BA377A"/>
    <w:pPr>
      <w:pBdr>
        <w:top w:val="single" w:color="auto" w:sz="4" w:space="0"/>
        <w:left w:val="single" w:color="auto" w:sz="4"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1" w:customStyle="1">
    <w:name w:val="xl101"/>
    <w:basedOn w:val="Normal"/>
    <w:rsid w:val="00BA377A"/>
    <w:pPr>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2" w:customStyle="1">
    <w:name w:val="xl102"/>
    <w:basedOn w:val="Normal"/>
    <w:rsid w:val="00BA377A"/>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03" w:customStyle="1">
    <w:name w:val="xl103"/>
    <w:basedOn w:val="Normal"/>
    <w:rsid w:val="00BA377A"/>
    <w:pPr>
      <w:pBdr>
        <w:top w:val="single" w:color="auto" w:sz="4" w:space="0"/>
        <w:left w:val="single" w:color="auto" w:sz="8"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04" w:customStyle="1">
    <w:name w:val="xl104"/>
    <w:basedOn w:val="Normal"/>
    <w:rsid w:val="00BA377A"/>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05" w:customStyle="1">
    <w:name w:val="xl105"/>
    <w:basedOn w:val="Normal"/>
    <w:rsid w:val="00BA377A"/>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6" w:customStyle="1">
    <w:name w:val="xl106"/>
    <w:basedOn w:val="Normal"/>
    <w:rsid w:val="00BA377A"/>
    <w:pPr>
      <w:pBdr>
        <w:top w:val="single" w:color="auto" w:sz="4" w:space="0"/>
        <w:left w:val="single" w:color="auto" w:sz="8" w:space="0"/>
        <w:bottom w:val="single" w:color="auto" w:sz="8"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7" w:customStyle="1">
    <w:name w:val="xl107"/>
    <w:basedOn w:val="Normal"/>
    <w:rsid w:val="00BA377A"/>
    <w:pPr>
      <w:pBdr>
        <w:top w:val="single" w:color="auto" w:sz="4" w:space="0"/>
        <w:left w:val="single" w:color="auto" w:sz="4" w:space="0"/>
        <w:bottom w:val="single" w:color="auto" w:sz="8"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08" w:customStyle="1">
    <w:name w:val="xl108"/>
    <w:basedOn w:val="Normal"/>
    <w:rsid w:val="00BA377A"/>
    <w:pPr>
      <w:pBdr>
        <w:top w:val="single" w:color="auto" w:sz="4" w:space="0"/>
        <w:left w:val="single" w:color="auto" w:sz="8" w:space="0"/>
        <w:bottom w:val="single" w:color="auto" w:sz="4" w:space="0"/>
        <w:right w:val="single" w:color="auto" w:sz="4" w:space="0"/>
      </w:pBdr>
      <w:shd w:val="clear" w:color="000000" w:fill="BFBFBF"/>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109" w:customStyle="1">
    <w:name w:val="xl109"/>
    <w:basedOn w:val="Normal"/>
    <w:rsid w:val="00BA377A"/>
    <w:pPr>
      <w:pBdr>
        <w:top w:val="single" w:color="auto" w:sz="4" w:space="0"/>
        <w:left w:val="single" w:color="auto" w:sz="8" w:space="0"/>
        <w:bottom w:val="single" w:color="auto" w:sz="4" w:space="0"/>
        <w:right w:val="single" w:color="auto" w:sz="4" w:space="0"/>
      </w:pBdr>
      <w:shd w:val="clear" w:color="000000" w:fill="000000"/>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110" w:customStyle="1">
    <w:name w:val="xl110"/>
    <w:basedOn w:val="Normal"/>
    <w:rsid w:val="00BA377A"/>
    <w:pPr>
      <w:pBdr>
        <w:top w:val="single" w:color="auto" w:sz="4" w:space="0"/>
        <w:left w:val="single" w:color="auto" w:sz="8" w:space="0"/>
        <w:bottom w:val="single" w:color="auto" w:sz="8" w:space="0"/>
        <w:right w:val="single" w:color="auto" w:sz="4" w:space="0"/>
      </w:pBdr>
      <w:shd w:val="clear" w:color="000000" w:fill="000000"/>
      <w:spacing w:before="100" w:beforeAutospacing="1" w:after="100" w:afterAutospacing="1" w:line="240" w:lineRule="auto"/>
      <w:jc w:val="center"/>
      <w:textAlignment w:val="center"/>
    </w:pPr>
    <w:rPr>
      <w:rFonts w:ascii="Times New Roman" w:hAnsi="Times New Roman" w:eastAsia="Times New Roman"/>
      <w:b/>
      <w:bCs/>
      <w:color w:val="FFFFFF"/>
      <w:sz w:val="24"/>
      <w:szCs w:val="24"/>
      <w:lang w:eastAsia="en-GB"/>
    </w:rPr>
  </w:style>
  <w:style w:type="paragraph" w:styleId="xl111" w:customStyle="1">
    <w:name w:val="xl111"/>
    <w:basedOn w:val="Normal"/>
    <w:rsid w:val="00BA377A"/>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18"/>
      <w:szCs w:val="18"/>
      <w:lang w:eastAsia="en-GB"/>
    </w:rPr>
  </w:style>
  <w:style w:type="paragraph" w:styleId="xl112" w:customStyle="1">
    <w:name w:val="xl112"/>
    <w:basedOn w:val="Normal"/>
    <w:rsid w:val="00BA377A"/>
    <w:pPr>
      <w:pBdr>
        <w:top w:val="single" w:color="auto" w:sz="4" w:space="0"/>
        <w:left w:val="single" w:color="auto" w:sz="4" w:space="0"/>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18"/>
      <w:szCs w:val="18"/>
      <w:lang w:eastAsia="en-GB"/>
    </w:rPr>
  </w:style>
  <w:style w:type="paragraph" w:styleId="xl113" w:customStyle="1">
    <w:name w:val="xl113"/>
    <w:basedOn w:val="Normal"/>
    <w:rsid w:val="00BA377A"/>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4" w:customStyle="1">
    <w:name w:val="xl114"/>
    <w:basedOn w:val="Normal"/>
    <w:rsid w:val="00BA377A"/>
    <w:pPr>
      <w:pBdr>
        <w:top w:val="single" w:color="auto" w:sz="4" w:space="0"/>
        <w:left w:val="single" w:color="auto" w:sz="4" w:space="0"/>
        <w:bottom w:val="single" w:color="auto" w:sz="4" w:space="0"/>
        <w:right w:val="single" w:color="auto" w:sz="8" w:space="0"/>
      </w:pBdr>
      <w:shd w:val="clear" w:color="000000" w:fill="F2F2F2"/>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5" w:customStyle="1">
    <w:name w:val="xl115"/>
    <w:basedOn w:val="Normal"/>
    <w:rsid w:val="00BA377A"/>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b/>
      <w:bCs/>
      <w:sz w:val="24"/>
      <w:szCs w:val="24"/>
      <w:lang w:eastAsia="en-GB"/>
    </w:rPr>
  </w:style>
  <w:style w:type="paragraph" w:styleId="xl116" w:customStyle="1">
    <w:name w:val="xl116"/>
    <w:basedOn w:val="Normal"/>
    <w:rsid w:val="00BA377A"/>
    <w:pPr>
      <w:pBdr>
        <w:top w:val="single" w:color="auto" w:sz="4" w:space="0"/>
        <w:left w:val="single" w:color="auto" w:sz="8" w:space="0"/>
        <w:bottom w:val="single" w:color="auto" w:sz="4" w:space="0"/>
        <w:right w:val="single" w:color="auto" w:sz="4"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7" w:customStyle="1">
    <w:name w:val="xl117"/>
    <w:basedOn w:val="Normal"/>
    <w:rsid w:val="00BA377A"/>
    <w:pPr>
      <w:pBdr>
        <w:top w:val="single" w:color="auto" w:sz="4" w:space="0"/>
        <w:left w:val="single" w:color="auto" w:sz="8" w:space="0"/>
        <w:bottom w:val="single" w:color="auto" w:sz="8" w:space="0"/>
        <w:right w:val="single" w:color="auto" w:sz="4"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8" w:customStyle="1">
    <w:name w:val="xl118"/>
    <w:basedOn w:val="Normal"/>
    <w:rsid w:val="00BA377A"/>
    <w:pPr>
      <w:pBdr>
        <w:top w:val="single" w:color="auto" w:sz="4" w:space="0"/>
        <w:left w:val="single" w:color="auto" w:sz="4" w:space="0"/>
        <w:bottom w:val="single" w:color="auto" w:sz="8" w:space="0"/>
        <w:right w:val="single" w:color="auto" w:sz="4"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19" w:customStyle="1">
    <w:name w:val="xl119"/>
    <w:basedOn w:val="Normal"/>
    <w:rsid w:val="00BA377A"/>
    <w:pPr>
      <w:pBdr>
        <w:top w:val="single" w:color="auto" w:sz="4" w:space="0"/>
        <w:left w:val="single" w:color="auto" w:sz="4" w:space="0"/>
        <w:bottom w:val="single" w:color="auto" w:sz="8" w:space="0"/>
        <w:right w:val="single" w:color="auto" w:sz="4" w:space="0"/>
      </w:pBdr>
      <w:shd w:val="clear" w:color="000000"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20" w:customStyle="1">
    <w:name w:val="xl120"/>
    <w:basedOn w:val="Normal"/>
    <w:rsid w:val="00BA377A"/>
    <w:pPr>
      <w:pBdr>
        <w:top w:val="single" w:color="auto" w:sz="8" w:space="0"/>
        <w:left w:val="single" w:color="auto" w:sz="8" w:space="0"/>
        <w:bottom w:val="single" w:color="auto" w:sz="4" w:space="0"/>
        <w:right w:val="single" w:color="auto" w:sz="8" w:space="0"/>
      </w:pBdr>
      <w:shd w:val="thinDiagStripe" w:color="BFBFBF"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21" w:customStyle="1">
    <w:name w:val="xl121"/>
    <w:basedOn w:val="Normal"/>
    <w:rsid w:val="00BA377A"/>
    <w:pPr>
      <w:pBdr>
        <w:top w:val="single" w:color="auto" w:sz="4" w:space="0"/>
        <w:left w:val="single" w:color="auto" w:sz="8" w:space="0"/>
        <w:bottom w:val="single" w:color="auto" w:sz="4" w:space="0"/>
        <w:right w:val="single" w:color="auto" w:sz="8" w:space="0"/>
      </w:pBdr>
      <w:shd w:val="clear" w:color="000000" w:fill="000000"/>
      <w:spacing w:before="100" w:beforeAutospacing="1" w:after="100" w:afterAutospacing="1" w:line="240" w:lineRule="auto"/>
      <w:jc w:val="center"/>
      <w:textAlignment w:val="top"/>
    </w:pPr>
    <w:rPr>
      <w:rFonts w:ascii="Times New Roman" w:hAnsi="Times New Roman" w:eastAsia="Times New Roman"/>
      <w:b/>
      <w:bCs/>
      <w:color w:val="C00000"/>
      <w:sz w:val="24"/>
      <w:szCs w:val="24"/>
      <w:lang w:eastAsia="en-GB"/>
    </w:rPr>
  </w:style>
  <w:style w:type="paragraph" w:styleId="xl122" w:customStyle="1">
    <w:name w:val="xl122"/>
    <w:basedOn w:val="Normal"/>
    <w:rsid w:val="00BA377A"/>
    <w:pPr>
      <w:pBdr>
        <w:top w:val="single" w:color="auto" w:sz="4" w:space="0"/>
        <w:left w:val="single" w:color="auto" w:sz="8" w:space="0"/>
        <w:bottom w:val="single" w:color="auto" w:sz="4" w:space="0"/>
        <w:right w:val="single" w:color="auto" w:sz="8" w:space="0"/>
      </w:pBdr>
      <w:shd w:val="clear" w:color="000000" w:fill="FFFFFF"/>
      <w:spacing w:before="100" w:beforeAutospacing="1" w:after="100" w:afterAutospacing="1" w:line="240" w:lineRule="auto"/>
      <w:jc w:val="center"/>
      <w:textAlignment w:val="top"/>
    </w:pPr>
    <w:rPr>
      <w:rFonts w:ascii="Times New Roman" w:hAnsi="Times New Roman" w:eastAsia="Times New Roman"/>
      <w:sz w:val="24"/>
      <w:szCs w:val="24"/>
      <w:lang w:eastAsia="en-GB"/>
    </w:rPr>
  </w:style>
  <w:style w:type="paragraph" w:styleId="xl123" w:customStyle="1">
    <w:name w:val="xl123"/>
    <w:basedOn w:val="Normal"/>
    <w:rsid w:val="00BA377A"/>
    <w:pPr>
      <w:pBdr>
        <w:top w:val="single" w:color="auto" w:sz="4" w:space="0"/>
        <w:left w:val="single" w:color="auto" w:sz="8" w:space="0"/>
        <w:bottom w:val="single" w:color="auto" w:sz="8" w:space="0"/>
        <w:right w:val="single" w:color="auto" w:sz="8" w:space="0"/>
      </w:pBdr>
      <w:shd w:val="clear" w:color="000000" w:fill="BFBFBF"/>
      <w:spacing w:before="100" w:beforeAutospacing="1" w:after="100" w:afterAutospacing="1" w:line="240" w:lineRule="auto"/>
      <w:jc w:val="center"/>
      <w:textAlignment w:val="top"/>
    </w:pPr>
    <w:rPr>
      <w:rFonts w:ascii="Times New Roman" w:hAnsi="Times New Roman" w:eastAsia="Times New Roman"/>
      <w:b/>
      <w:bCs/>
      <w:color w:val="F2DCDB"/>
      <w:sz w:val="24"/>
      <w:szCs w:val="24"/>
      <w:lang w:eastAsia="en-GB"/>
    </w:rPr>
  </w:style>
  <w:style w:type="paragraph" w:styleId="xl124" w:customStyle="1">
    <w:name w:val="xl124"/>
    <w:basedOn w:val="Normal"/>
    <w:rsid w:val="00BA377A"/>
    <w:pPr>
      <w:spacing w:before="100" w:beforeAutospacing="1" w:after="100" w:afterAutospacing="1" w:line="240" w:lineRule="auto"/>
      <w:textAlignment w:val="top"/>
    </w:pPr>
    <w:rPr>
      <w:rFonts w:ascii="Times New Roman" w:hAnsi="Times New Roman" w:eastAsia="Times New Roman"/>
      <w:sz w:val="24"/>
      <w:szCs w:val="24"/>
      <w:lang w:eastAsia="en-GB"/>
    </w:rPr>
  </w:style>
  <w:style w:type="paragraph" w:styleId="xl125" w:customStyle="1">
    <w:name w:val="xl125"/>
    <w:basedOn w:val="Normal"/>
    <w:rsid w:val="00BA377A"/>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26" w:customStyle="1">
    <w:name w:val="xl126"/>
    <w:basedOn w:val="Normal"/>
    <w:rsid w:val="00BA377A"/>
    <w:pPr>
      <w:pBdr>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27" w:customStyle="1">
    <w:name w:val="xl127"/>
    <w:basedOn w:val="Normal"/>
    <w:rsid w:val="00BA377A"/>
    <w:pPr>
      <w:pBdr>
        <w:top w:val="single" w:color="auto" w:sz="4" w:space="0"/>
        <w:lef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28" w:customStyle="1">
    <w:name w:val="xl128"/>
    <w:basedOn w:val="Normal"/>
    <w:rsid w:val="00BA377A"/>
    <w:pPr>
      <w:pBdr>
        <w:top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29" w:customStyle="1">
    <w:name w:val="xl129"/>
    <w:basedOn w:val="Normal"/>
    <w:rsid w:val="00BA377A"/>
    <w:pPr>
      <w:pBdr>
        <w:top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30" w:customStyle="1">
    <w:name w:val="xl130"/>
    <w:basedOn w:val="Normal"/>
    <w:rsid w:val="00BA377A"/>
    <w:pPr>
      <w:pBdr>
        <w:left w:val="single" w:color="auto" w:sz="4" w:space="0"/>
        <w:bottom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31" w:customStyle="1">
    <w:name w:val="xl131"/>
    <w:basedOn w:val="Normal"/>
    <w:rsid w:val="00BA377A"/>
    <w:pPr>
      <w:pBdr>
        <w:bottom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32" w:customStyle="1">
    <w:name w:val="xl132"/>
    <w:basedOn w:val="Normal"/>
    <w:rsid w:val="00BA377A"/>
    <w:pPr>
      <w:pBdr>
        <w:bottom w:val="single" w:color="auto" w:sz="4" w:space="0"/>
        <w:right w:val="single" w:color="auto" w:sz="4" w:space="0"/>
      </w:pBdr>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33" w:customStyle="1">
    <w:name w:val="xl133"/>
    <w:basedOn w:val="Normal"/>
    <w:rsid w:val="00BA377A"/>
    <w:pPr>
      <w:shd w:val="clear" w:color="000000" w:fill="FFFFFF"/>
      <w:spacing w:before="100" w:beforeAutospacing="1" w:after="100" w:afterAutospacing="1" w:line="240" w:lineRule="auto"/>
      <w:jc w:val="center"/>
      <w:textAlignment w:val="center"/>
    </w:pPr>
    <w:rPr>
      <w:rFonts w:ascii="Arial" w:hAnsi="Arial" w:eastAsia="Times New Roman" w:cs="Arial"/>
      <w:sz w:val="2"/>
      <w:szCs w:val="2"/>
      <w:lang w:eastAsia="en-GB"/>
    </w:rPr>
  </w:style>
  <w:style w:type="paragraph" w:styleId="xl134" w:customStyle="1">
    <w:name w:val="xl134"/>
    <w:basedOn w:val="Normal"/>
    <w:rsid w:val="00BA377A"/>
    <w:pPr>
      <w:pBdr>
        <w:top w:val="single" w:color="auto" w:sz="8" w:space="0"/>
        <w:left w:val="single" w:color="auto" w:sz="8" w:space="0"/>
        <w:bottom w:val="single" w:color="auto" w:sz="4" w:space="0"/>
      </w:pBdr>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35" w:customStyle="1">
    <w:name w:val="xl135"/>
    <w:basedOn w:val="Normal"/>
    <w:rsid w:val="00BA377A"/>
    <w:pPr>
      <w:pBdr>
        <w:top w:val="single" w:color="auto" w:sz="8" w:space="0"/>
        <w:bottom w:val="single" w:color="auto" w:sz="4" w:space="0"/>
      </w:pBdr>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36" w:customStyle="1">
    <w:name w:val="xl136"/>
    <w:basedOn w:val="Normal"/>
    <w:rsid w:val="00BA377A"/>
    <w:pPr>
      <w:pBdr>
        <w:top w:val="single" w:color="auto" w:sz="8" w:space="0"/>
        <w:bottom w:val="single" w:color="auto" w:sz="4" w:space="0"/>
        <w:right w:val="single" w:color="auto" w:sz="8" w:space="0"/>
      </w:pBdr>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37" w:customStyle="1">
    <w:name w:val="xl137"/>
    <w:basedOn w:val="Normal"/>
    <w:rsid w:val="00BA377A"/>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38" w:customStyle="1">
    <w:name w:val="xl138"/>
    <w:basedOn w:val="Normal"/>
    <w:rsid w:val="00BA377A"/>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39" w:customStyle="1">
    <w:name w:val="xl139"/>
    <w:basedOn w:val="Normal"/>
    <w:rsid w:val="00BA377A"/>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40" w:customStyle="1">
    <w:name w:val="xl140"/>
    <w:basedOn w:val="Normal"/>
    <w:rsid w:val="00BA377A"/>
    <w:pPr>
      <w:pBdr>
        <w:top w:val="single" w:color="auto" w:sz="8"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1" w:customStyle="1">
    <w:name w:val="xl141"/>
    <w:basedOn w:val="Normal"/>
    <w:rsid w:val="00BA377A"/>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2" w:customStyle="1">
    <w:name w:val="xl142"/>
    <w:basedOn w:val="Normal"/>
    <w:rsid w:val="00BA377A"/>
    <w:pPr>
      <w:pBdr>
        <w:top w:val="single" w:color="auto" w:sz="8" w:space="0"/>
        <w:left w:val="single" w:color="auto" w:sz="4" w:space="0"/>
        <w:bottom w:val="single" w:color="auto" w:sz="4"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3" w:customStyle="1">
    <w:name w:val="xl143"/>
    <w:basedOn w:val="Normal"/>
    <w:rsid w:val="00BA377A"/>
    <w:pPr>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4" w:customStyle="1">
    <w:name w:val="xl144"/>
    <w:basedOn w:val="Normal"/>
    <w:rsid w:val="00BA377A"/>
    <w:pPr>
      <w:pBdr>
        <w:top w:val="single" w:color="auto" w:sz="8" w:space="0"/>
        <w:left w:val="single" w:color="auto" w:sz="4" w:space="0"/>
        <w:bottom w:val="single" w:color="auto" w:sz="4" w:space="0"/>
        <w:right w:val="single" w:color="auto" w:sz="8" w:space="0"/>
      </w:pBdr>
      <w:shd w:val="clear" w:color="000000" w:fill="FFFFFF"/>
      <w:spacing w:before="100" w:beforeAutospacing="1" w:after="100" w:afterAutospacing="1" w:line="240" w:lineRule="auto"/>
      <w:jc w:val="center"/>
      <w:textAlignment w:val="center"/>
    </w:pPr>
    <w:rPr>
      <w:rFonts w:ascii="Times New Roman" w:hAnsi="Times New Roman" w:eastAsia="Times New Roman"/>
      <w:b/>
      <w:bCs/>
      <w:sz w:val="24"/>
      <w:szCs w:val="24"/>
      <w:lang w:eastAsia="en-GB"/>
    </w:rPr>
  </w:style>
  <w:style w:type="paragraph" w:styleId="xl145" w:customStyle="1">
    <w:name w:val="xl145"/>
    <w:basedOn w:val="Normal"/>
    <w:rsid w:val="00BA377A"/>
    <w:pPr>
      <w:pBdr>
        <w:top w:val="single" w:color="auto" w:sz="4" w:space="0"/>
        <w:left w:val="single" w:color="auto" w:sz="4" w:space="0"/>
        <w:bottom w:val="single" w:color="auto" w:sz="4" w:space="0"/>
      </w:pBdr>
      <w:shd w:val="clear" w:color="000000"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46" w:customStyle="1">
    <w:name w:val="xl146"/>
    <w:basedOn w:val="Normal"/>
    <w:rsid w:val="00BA377A"/>
    <w:pPr>
      <w:pBdr>
        <w:top w:val="single" w:color="auto" w:sz="4" w:space="0"/>
        <w:bottom w:val="single" w:color="auto" w:sz="4"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47" w:customStyle="1">
    <w:name w:val="xl147"/>
    <w:basedOn w:val="Normal"/>
    <w:rsid w:val="00BA377A"/>
    <w:pPr>
      <w:pBdr>
        <w:top w:val="single" w:color="auto" w:sz="4" w:space="0"/>
        <w:left w:val="single" w:color="auto" w:sz="8" w:space="0"/>
        <w:bottom w:val="single" w:color="auto" w:sz="8" w:space="0"/>
        <w:right w:val="single" w:color="auto" w:sz="4" w:space="0"/>
      </w:pBdr>
      <w:shd w:val="thinDiagStripe" w:color="BFBFBF" w:fill="FFFFFF"/>
      <w:spacing w:before="100" w:beforeAutospacing="1" w:after="100" w:afterAutospacing="1" w:line="240" w:lineRule="auto"/>
      <w:jc w:val="center"/>
      <w:textAlignment w:val="center"/>
    </w:pPr>
    <w:rPr>
      <w:rFonts w:ascii="Times New Roman" w:hAnsi="Times New Roman" w:eastAsia="Times New Roman"/>
      <w:sz w:val="24"/>
      <w:szCs w:val="24"/>
      <w:lang w:eastAsia="en-GB"/>
    </w:rPr>
  </w:style>
  <w:style w:type="paragraph" w:styleId="xl148" w:customStyle="1">
    <w:name w:val="xl148"/>
    <w:basedOn w:val="Normal"/>
    <w:rsid w:val="00BA377A"/>
    <w:pPr>
      <w:pBdr>
        <w:left w:val="single" w:color="auto" w:sz="8" w:space="0"/>
        <w:bottom w:val="single" w:color="auto" w:sz="4" w:space="0"/>
        <w:right w:val="single" w:color="auto" w:sz="8" w:space="0"/>
      </w:pBdr>
      <w:shd w:val="clear" w:color="000000" w:fill="FFFFFF"/>
      <w:spacing w:before="100" w:beforeAutospacing="1" w:after="100" w:afterAutospacing="1" w:line="240" w:lineRule="auto"/>
      <w:jc w:val="center"/>
      <w:textAlignment w:val="top"/>
    </w:pPr>
    <w:rPr>
      <w:rFonts w:ascii="Arial" w:hAnsi="Arial" w:eastAsia="Times New Roman" w:cs="Arial"/>
      <w:color w:val="000000"/>
      <w:sz w:val="24"/>
      <w:szCs w:val="24"/>
      <w:lang w:eastAsia="en-GB"/>
    </w:rPr>
  </w:style>
  <w:style w:type="paragraph" w:styleId="xl149" w:customStyle="1">
    <w:name w:val="xl149"/>
    <w:basedOn w:val="Normal"/>
    <w:rsid w:val="00BA377A"/>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50" w:customStyle="1">
    <w:name w:val="xl150"/>
    <w:basedOn w:val="Normal"/>
    <w:rsid w:val="00BA377A"/>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paragraph" w:styleId="xl151" w:customStyle="1">
    <w:name w:val="xl151"/>
    <w:basedOn w:val="Normal"/>
    <w:rsid w:val="00BA377A"/>
    <w:pPr>
      <w:pBdr>
        <w:top w:val="single" w:color="auto" w:sz="8" w:space="0"/>
        <w:left w:val="single" w:color="auto" w:sz="4" w:space="0"/>
        <w:bottom w:val="single" w:color="auto" w:sz="8" w:space="0"/>
        <w:right w:val="single" w:color="auto" w:sz="8" w:space="0"/>
      </w:pBdr>
      <w:spacing w:before="100" w:beforeAutospacing="1" w:after="100" w:afterAutospacing="1" w:line="240" w:lineRule="auto"/>
      <w:jc w:val="center"/>
    </w:pPr>
    <w:rPr>
      <w:rFonts w:ascii="Times New Roman" w:hAnsi="Times New Roman" w:eastAsia="Times New Roman"/>
      <w:b/>
      <w:bCs/>
      <w:sz w:val="24"/>
      <w:szCs w:val="24"/>
      <w:lang w:eastAsia="en-GB"/>
    </w:rPr>
  </w:style>
  <w:style w:type="table" w:styleId="TableGrid1" w:customStyle="1">
    <w:name w:val="Table Grid1"/>
    <w:basedOn w:val="TableNormal"/>
    <w:next w:val="TableGrid"/>
    <w:uiPriority w:val="3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5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3" w:customStyle="1">
    <w:name w:val="Table Grid3"/>
    <w:basedOn w:val="TableNormal"/>
    <w:next w:val="TableGrid"/>
    <w:uiPriority w:val="5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4" w:customStyle="1">
    <w:name w:val="Table Grid4"/>
    <w:basedOn w:val="TableNormal"/>
    <w:next w:val="TableGrid"/>
    <w:uiPriority w:val="5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5" w:customStyle="1">
    <w:name w:val="Table Grid5"/>
    <w:basedOn w:val="TableNormal"/>
    <w:next w:val="TableGrid"/>
    <w:uiPriority w:val="59"/>
    <w:rsid w:val="00BA377A"/>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dnoteText">
    <w:name w:val="endnote text"/>
    <w:basedOn w:val="Normal"/>
    <w:link w:val="EndnoteTextChar"/>
    <w:uiPriority w:val="99"/>
    <w:semiHidden/>
    <w:unhideWhenUsed/>
    <w:rsid w:val="00BA377A"/>
    <w:pPr>
      <w:spacing w:after="0" w:line="240" w:lineRule="auto"/>
    </w:pPr>
    <w:rPr>
      <w:sz w:val="20"/>
      <w:szCs w:val="20"/>
    </w:rPr>
  </w:style>
  <w:style w:type="character" w:styleId="EndnoteTextChar" w:customStyle="1">
    <w:name w:val="Endnote Text Char"/>
    <w:basedOn w:val="DefaultParagraphFont"/>
    <w:link w:val="EndnoteText"/>
    <w:uiPriority w:val="99"/>
    <w:semiHidden/>
    <w:rsid w:val="00BA377A"/>
    <w:rPr>
      <w:rFonts w:ascii="Calibri" w:hAnsi="Calibri" w:eastAsia="Calibri" w:cs="Times New Roman"/>
      <w:sz w:val="20"/>
      <w:szCs w:val="20"/>
    </w:rPr>
  </w:style>
  <w:style w:type="character" w:styleId="EndnoteReference">
    <w:name w:val="endnote reference"/>
    <w:uiPriority w:val="99"/>
    <w:semiHidden/>
    <w:unhideWhenUsed/>
    <w:rsid w:val="00BA377A"/>
    <w:rPr>
      <w:vertAlign w:val="superscript"/>
    </w:rPr>
  </w:style>
  <w:style w:type="paragraph" w:styleId="TOCHeading">
    <w:name w:val="TOC Heading"/>
    <w:basedOn w:val="Heading1"/>
    <w:next w:val="Normal"/>
    <w:uiPriority w:val="39"/>
    <w:unhideWhenUsed/>
    <w:qFormat/>
    <w:rsid w:val="00BA377A"/>
    <w:pPr>
      <w:spacing w:before="240" w:after="60" w:line="276" w:lineRule="auto"/>
      <w:jc w:val="left"/>
      <w:outlineLvl w:val="9"/>
    </w:pPr>
    <w:rPr>
      <w:rFonts w:ascii="Calibri Light" w:hAnsi="Calibri Light" w:cs="Times New Roman"/>
      <w:lang w:eastAsia="en-US"/>
    </w:rPr>
  </w:style>
  <w:style w:type="paragraph" w:styleId="NormalWeb">
    <w:name w:val="Normal (Web)"/>
    <w:basedOn w:val="Normal"/>
    <w:uiPriority w:val="99"/>
    <w:unhideWhenUsed/>
    <w:rsid w:val="00BA377A"/>
    <w:pPr>
      <w:spacing w:before="100" w:beforeAutospacing="1" w:after="100" w:afterAutospacing="1" w:line="240" w:lineRule="auto"/>
    </w:pPr>
    <w:rPr>
      <w:rFonts w:ascii="Arial" w:hAnsi="Arial" w:cs="Calibri"/>
      <w:sz w:val="24"/>
      <w:lang w:eastAsia="en-GB"/>
    </w:rPr>
  </w:style>
  <w:style w:type="character" w:styleId="il" w:customStyle="1">
    <w:name w:val="il"/>
    <w:rsid w:val="00BA377A"/>
  </w:style>
  <w:style w:type="paragraph" w:styleId="ListBody" w:customStyle="1">
    <w:name w:val="List Body"/>
    <w:basedOn w:val="ListParagraph"/>
    <w:link w:val="ListBodyChar"/>
    <w:qFormat/>
    <w:rsid w:val="00BA377A"/>
    <w:pPr>
      <w:spacing w:after="240"/>
      <w:ind w:left="709" w:hanging="709"/>
      <w:jc w:val="both"/>
    </w:pPr>
    <w:rPr>
      <w:rFonts w:ascii="Arial" w:hAnsi="Arial"/>
      <w:sz w:val="24"/>
    </w:rPr>
  </w:style>
  <w:style w:type="paragraph" w:styleId="NoSpacing">
    <w:name w:val="No Spacing"/>
    <w:uiPriority w:val="1"/>
    <w:qFormat/>
    <w:rsid w:val="00BA377A"/>
    <w:pPr>
      <w:spacing w:after="0" w:line="240" w:lineRule="auto"/>
    </w:pPr>
    <w:rPr>
      <w:rFonts w:ascii="Arial" w:hAnsi="Arial" w:eastAsia="Calibri" w:cs="Times New Roman"/>
      <w:sz w:val="24"/>
    </w:rPr>
  </w:style>
  <w:style w:type="character" w:styleId="ListBodyChar" w:customStyle="1">
    <w:name w:val="List Body Char"/>
    <w:link w:val="ListBody"/>
    <w:rsid w:val="00BA377A"/>
    <w:rPr>
      <w:rFonts w:ascii="Arial" w:hAnsi="Arial" w:eastAsia="Times New Roman" w:cs="Times New Roman"/>
      <w:sz w:val="24"/>
      <w:szCs w:val="20"/>
      <w:lang w:eastAsia="en-GB"/>
    </w:rPr>
  </w:style>
  <w:style w:type="paragraph" w:styleId="SchoolName" w:customStyle="1">
    <w:name w:val="School Name"/>
    <w:basedOn w:val="Normal"/>
    <w:qFormat/>
    <w:rsid w:val="00BA377A"/>
    <w:pPr>
      <w:pBdr>
        <w:top w:val="single" w:color="auto" w:sz="4" w:space="1"/>
      </w:pBdr>
      <w:spacing w:after="240" w:line="240" w:lineRule="auto"/>
      <w:jc w:val="center"/>
    </w:pPr>
    <w:rPr>
      <w:rFonts w:ascii="Arial" w:hAnsi="Arial" w:eastAsia="Times New Roman"/>
      <w:noProof/>
      <w:sz w:val="32"/>
      <w:szCs w:val="32"/>
      <w:bdr w:val="none" w:color="auto" w:sz="0" w:space="0" w:frame="1"/>
      <w:lang w:eastAsia="en-GB"/>
    </w:rPr>
  </w:style>
  <w:style w:type="paragraph" w:styleId="Tablebody" w:customStyle="1">
    <w:name w:val="Table body"/>
    <w:basedOn w:val="Normal"/>
    <w:qFormat/>
    <w:rsid w:val="00BA377A"/>
    <w:pPr>
      <w:spacing w:after="240" w:line="240" w:lineRule="auto"/>
    </w:pPr>
    <w:rPr>
      <w:rFonts w:ascii="Arial" w:hAnsi="Arial"/>
      <w:color w:val="000000"/>
      <w:bdr w:val="none" w:color="auto" w:sz="0" w:space="0" w:frame="1"/>
    </w:rPr>
  </w:style>
  <w:style w:type="paragraph" w:styleId="TOC2">
    <w:name w:val="toc 2"/>
    <w:basedOn w:val="Normal"/>
    <w:next w:val="Normal"/>
    <w:autoRedefine/>
    <w:uiPriority w:val="39"/>
    <w:unhideWhenUsed/>
    <w:rsid w:val="00BA377A"/>
    <w:pPr>
      <w:spacing w:after="100" w:line="240" w:lineRule="auto"/>
      <w:ind w:left="240"/>
    </w:pPr>
    <w:rPr>
      <w:rFonts w:ascii="Arial" w:hAnsi="Arial"/>
      <w:sz w:val="24"/>
    </w:rPr>
  </w:style>
  <w:style w:type="paragraph" w:styleId="TOC3">
    <w:name w:val="toc 3"/>
    <w:basedOn w:val="Normal"/>
    <w:next w:val="Normal"/>
    <w:autoRedefine/>
    <w:uiPriority w:val="39"/>
    <w:unhideWhenUsed/>
    <w:rsid w:val="00BA377A"/>
    <w:pPr>
      <w:spacing w:after="100" w:line="240" w:lineRule="auto"/>
      <w:ind w:left="480"/>
    </w:pPr>
    <w:rPr>
      <w:rFonts w:ascii="Arial" w:hAnsi="Arial"/>
      <w:sz w:val="24"/>
    </w:rPr>
  </w:style>
  <w:style w:type="paragraph" w:styleId="CharChar" w:customStyle="1">
    <w:name w:val="Char Char"/>
    <w:basedOn w:val="Normal"/>
    <w:rsid w:val="00BA377A"/>
    <w:pPr>
      <w:spacing w:after="160" w:line="240" w:lineRule="exact"/>
    </w:pPr>
    <w:rPr>
      <w:rFonts w:ascii="Verdana" w:hAnsi="Verdana" w:eastAsia="Times New Roman" w:cs="Verdana"/>
      <w:sz w:val="20"/>
      <w:szCs w:val="20"/>
      <w:lang w:val="en-US"/>
    </w:rPr>
  </w:style>
  <w:style w:type="paragraph" w:styleId="paragraph" w:customStyle="1">
    <w:name w:val="paragraph"/>
    <w:basedOn w:val="Normal"/>
    <w:rsid w:val="00BA377A"/>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rsid w:val="00BA377A"/>
  </w:style>
  <w:style w:type="character" w:styleId="eop" w:customStyle="1">
    <w:name w:val="eop"/>
    <w:rsid w:val="00BA377A"/>
  </w:style>
  <w:style w:type="paragraph" w:styleId="Revision">
    <w:name w:val="Revision"/>
    <w:hidden/>
    <w:uiPriority w:val="99"/>
    <w:semiHidden/>
    <w:rsid w:val="00BA377A"/>
    <w:pPr>
      <w:spacing w:after="0" w:line="240" w:lineRule="auto"/>
    </w:pPr>
    <w:rPr>
      <w:rFonts w:ascii="Arial" w:hAnsi="Arial" w:eastAsia="Times New Roman" w:cs="Times New Roman"/>
      <w:sz w:val="24"/>
      <w:szCs w:val="24"/>
      <w:lang w:eastAsia="en-GB"/>
    </w:rPr>
  </w:style>
  <w:style w:type="paragraph" w:styleId="Style1" w:customStyle="1">
    <w:name w:val="Style1"/>
    <w:basedOn w:val="Normal"/>
    <w:link w:val="Style1Char"/>
    <w:qFormat/>
    <w:rsid w:val="00BA377A"/>
    <w:pPr>
      <w:tabs>
        <w:tab w:val="left" w:pos="360"/>
      </w:tabs>
      <w:spacing w:after="0" w:line="240" w:lineRule="auto"/>
    </w:pPr>
    <w:rPr>
      <w:rFonts w:ascii="Arial" w:hAnsi="Arial" w:cs="Arial"/>
      <w:b/>
      <w:sz w:val="24"/>
      <w:szCs w:val="24"/>
      <w:u w:val="single"/>
    </w:rPr>
  </w:style>
  <w:style w:type="character" w:styleId="Style1Char" w:customStyle="1">
    <w:name w:val="Style1 Char"/>
    <w:basedOn w:val="DefaultParagraphFont"/>
    <w:link w:val="Style1"/>
    <w:rsid w:val="00BA377A"/>
    <w:rPr>
      <w:rFonts w:ascii="Arial" w:hAnsi="Arial" w:eastAsia="Calibri" w:cs="Arial"/>
      <w:b/>
      <w:sz w:val="24"/>
      <w:szCs w:val="24"/>
      <w:u w:val="single"/>
    </w:rPr>
  </w:style>
  <w:style w:type="paragraph" w:styleId="TableParagraph" w:customStyle="1">
    <w:name w:val="Table Paragraph"/>
    <w:basedOn w:val="Normal"/>
    <w:uiPriority w:val="1"/>
    <w:qFormat/>
    <w:rsid w:val="002D7E9E"/>
    <w:pPr>
      <w:widowControl w:val="0"/>
      <w:autoSpaceDE w:val="0"/>
      <w:autoSpaceDN w:val="0"/>
      <w:adjustRightInd w:val="0"/>
      <w:spacing w:before="139" w:after="0" w:line="240" w:lineRule="auto"/>
      <w:ind w:left="206"/>
      <w:jc w:val="center"/>
    </w:pPr>
    <w:rPr>
      <w:rFonts w:ascii="Arial" w:hAnsi="Arial" w:eastAsia="Times New Roman"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leicestershire.gov.uk/education-and-children/schools-colleges-and-academies/apply-for-a-school-place/further-school-application-information/school-policies" TargetMode="External" Id="rId13" /><Relationship Type="http://schemas.openxmlformats.org/officeDocument/2006/relationships/hyperlink" Target="https://www.leicestershire.gov.uk/education-and-children/schools-colleges-and-academies/school-admissions" TargetMode="External" Id="rId1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hyperlink" Target="https://www.leicestershire.gov.uk/education-and-children/schools-colleges-and-academies/school-admissions" TargetMode="External" Id="rId21" /><Relationship Type="http://schemas.openxmlformats.org/officeDocument/2006/relationships/webSettings" Target="webSettings.xml" Id="rId7" /><Relationship Type="http://schemas.openxmlformats.org/officeDocument/2006/relationships/hyperlink" Target="https://www.leicestershire.gov.uk/education-and-children/schools-colleges-and-academies/apply-for-a-school-place/further-school-application-information/school-policies" TargetMode="External" Id="rId12" /><Relationship Type="http://schemas.openxmlformats.org/officeDocument/2006/relationships/hyperlink" Target="https://www.leicestershire.gov.uk/education-and-children/schools-colleges-and-academies/apply-for-a-school-place/further-school-application-information/school-policies" TargetMode="External" Id="rId17" /><Relationship Type="http://schemas.openxmlformats.org/officeDocument/2006/relationships/hyperlink" Target="https://www.gov.uk/right-of-abode" TargetMode="External" Id="rId25" /><Relationship Type="http://schemas.openxmlformats.org/officeDocument/2006/relationships/customXml" Target="../customXml/item2.xml" Id="rId2" /><Relationship Type="http://schemas.openxmlformats.org/officeDocument/2006/relationships/hyperlink" Target="https://www.leicestershire.gov.uk/education-and-children/schools-colleges-and-academies/apply-for-a-school-place/further-school-application-information/school-policies" TargetMode="External" Id="rId16" /><Relationship Type="http://schemas.openxmlformats.org/officeDocument/2006/relationships/hyperlink" Target="https://www.leicestershire.gov.uk/education-and-children/schools-colleges-and-academies/apply-for-a-school-place/further-school-application-information/school-policies"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leicestershire.gov.uk/education-and-children/schools-colleges-and-academies/apply-for-a-school-place/further-school-application-information/school-policies" TargetMode="External" Id="rId11" /><Relationship Type="http://schemas.openxmlformats.org/officeDocument/2006/relationships/hyperlink" Target="https://www.leicestershire.gov.uk/education-and-children/schools-colleges-and-academies/find-a-school" TargetMode="External" Id="rId24" /><Relationship Type="http://schemas.openxmlformats.org/officeDocument/2006/relationships/styles" Target="styles.xml" Id="rId5" /><Relationship Type="http://schemas.openxmlformats.org/officeDocument/2006/relationships/hyperlink" Target="https://assets.publishing.service.gov.uk/government/uploads/system/uploads/attachment_data/file/1108077/School_Admission_Appeals_Code_2022.pdf" TargetMode="External" Id="rId15" /><Relationship Type="http://schemas.openxmlformats.org/officeDocument/2006/relationships/hyperlink" Target="file://Lccfp6/lcchome/GBahra/Work%20on%20Admissions%20Consultation%20papers%20LA/2024-2025/Policy/Maintained-schools-catchment-and-general-info-for-2024.pdf" TargetMode="External" Id="rId23" /><Relationship Type="http://schemas.openxmlformats.org/officeDocument/2006/relationships/theme" Target="theme/theme1.xml" Id="rId28" /><Relationship Type="http://schemas.openxmlformats.org/officeDocument/2006/relationships/image" Target="media/image1.png" Id="rId10" /><Relationship Type="http://schemas.openxmlformats.org/officeDocument/2006/relationships/hyperlink" Target="https://www.leicestershire.gov.uk/education-and-children/schools-colleges-and-academies/apply-for-a-school-place/further-school-application-information/school-policies"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assets.publishing.service.gov.uk/government/uploads/system/uploads/attachment_data/file/1001050/School_admissions_code_2021.pdf" TargetMode="External" Id="rId14" /><Relationship Type="http://schemas.openxmlformats.org/officeDocument/2006/relationships/hyperlink" Target="https://www.leicestershire.gov.uk/education-and-children/schools-colleges-and-academies/school-admissions/appeal-a-school-place-and-check-waiting-lists-online" TargetMode="External" Id="rId22" /><Relationship Type="http://schemas.openxmlformats.org/officeDocument/2006/relationships/fontTable" Target="fontTable.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9" ma:contentTypeDescription="Create a new document." ma:contentTypeScope="" ma:versionID="013e830f2734a765b6fe67322e7f7e04">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e8cb91653e86a8e01b76e8c2dce74ed8"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02C11E-3D4B-4F32-B40B-567E024189E5}">
  <ds:schemaRefs>
    <ds:schemaRef ds:uri="http://schemas.microsoft.com/office/2006/metadata/properties"/>
    <ds:schemaRef ds:uri="http://schemas.microsoft.com/office/infopath/2007/PartnerControls"/>
    <ds:schemaRef ds:uri="ff7953a1-4cf2-4646-8e82-2a9522b0e2ef"/>
    <ds:schemaRef ds:uri="24ad4240-2a61-43f2-9736-16ec70f01c7a"/>
  </ds:schemaRefs>
</ds:datastoreItem>
</file>

<file path=customXml/itemProps2.xml><?xml version="1.0" encoding="utf-8"?>
<ds:datastoreItem xmlns:ds="http://schemas.openxmlformats.org/officeDocument/2006/customXml" ds:itemID="{58EACE66-BBFB-4D26-8E6D-99FB6F4F67B0}">
  <ds:schemaRefs>
    <ds:schemaRef ds:uri="http://schemas.microsoft.com/sharepoint/v3/contenttype/forms"/>
  </ds:schemaRefs>
</ds:datastoreItem>
</file>

<file path=customXml/itemProps3.xml><?xml version="1.0" encoding="utf-8"?>
<ds:datastoreItem xmlns:ds="http://schemas.openxmlformats.org/officeDocument/2006/customXml" ds:itemID="{EA757359-09DE-47EA-AED1-99E02EA51A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Gurjit Bahra</dc:creator>
  <keywords/>
  <dc:description/>
  <lastModifiedBy>N Bailey</lastModifiedBy>
  <revision>5</revision>
  <dcterms:created xsi:type="dcterms:W3CDTF">2026-07-15T08:07:00.0000000Z</dcterms:created>
  <dcterms:modified xsi:type="dcterms:W3CDTF">2026-09-29T18:45:23.0176851Z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